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7E4B" w14:textId="66579437" w:rsidR="00CF4EF1" w:rsidRDefault="00CF4EF1" w:rsidP="00CF4EF1">
      <w:pPr>
        <w:pStyle w:val="Heading1"/>
        <w:jc w:val="center"/>
        <w:rPr>
          <w:rFonts w:cs="Arial"/>
        </w:rPr>
      </w:pPr>
      <w:bookmarkStart w:id="0" w:name="_Toc400361362"/>
      <w:bookmarkStart w:id="1" w:name="_Toc443397153"/>
      <w:r w:rsidRPr="002C1B57">
        <w:rPr>
          <w:rFonts w:cs="Arial"/>
        </w:rPr>
        <w:t>Music development plan summary</w:t>
      </w:r>
      <w:bookmarkEnd w:id="0"/>
      <w:bookmarkEnd w:id="1"/>
      <w:r w:rsidRPr="002C1B57">
        <w:rPr>
          <w:rFonts w:cs="Arial"/>
        </w:rPr>
        <w:t>:</w:t>
      </w:r>
      <w:r w:rsidRPr="002C1B57">
        <w:rPr>
          <w:rFonts w:cs="Arial"/>
        </w:rPr>
        <w:br/>
      </w:r>
      <w:r>
        <w:rPr>
          <w:rFonts w:cs="Arial"/>
        </w:rPr>
        <w:t>Glazebury</w:t>
      </w:r>
      <w:r w:rsidRPr="002C1B57">
        <w:rPr>
          <w:rFonts w:cs="Arial"/>
        </w:rPr>
        <w:t xml:space="preserve"> CE Primary School</w:t>
      </w:r>
    </w:p>
    <w:p w14:paraId="6D62C1C0" w14:textId="77777777" w:rsidR="00273136" w:rsidRPr="002C1B57" w:rsidRDefault="00273136" w:rsidP="00273136">
      <w:pPr>
        <w:pStyle w:val="Heading2"/>
        <w:rPr>
          <w:rFonts w:cs="Arial"/>
        </w:rPr>
      </w:pPr>
      <w:r w:rsidRPr="002C1B57">
        <w:rPr>
          <w:rFonts w:cs="Arial"/>
        </w:rPr>
        <w:t>Overview</w:t>
      </w:r>
    </w:p>
    <w:tbl>
      <w:tblPr>
        <w:tblW w:w="5000" w:type="pct"/>
        <w:tblCellMar>
          <w:left w:w="10" w:type="dxa"/>
          <w:right w:w="10" w:type="dxa"/>
        </w:tblCellMar>
        <w:tblLook w:val="0000" w:firstRow="0" w:lastRow="0" w:firstColumn="0" w:lastColumn="0" w:noHBand="0" w:noVBand="0"/>
      </w:tblPr>
      <w:tblGrid>
        <w:gridCol w:w="6089"/>
        <w:gridCol w:w="4367"/>
      </w:tblGrid>
      <w:tr w:rsidR="00273136" w:rsidRPr="002C1B57" w14:paraId="414AC0C6" w14:textId="77777777" w:rsidTr="00710F82">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00AFCF8D" w14:textId="77777777" w:rsidR="00273136" w:rsidRPr="002C1B57" w:rsidRDefault="00273136" w:rsidP="00710F82">
            <w:pPr>
              <w:pStyle w:val="TableHeader"/>
              <w:jc w:val="left"/>
              <w:rPr>
                <w:rFonts w:cs="Arial"/>
              </w:rPr>
            </w:pPr>
            <w:r w:rsidRPr="002C1B57">
              <w:rPr>
                <w:rFonts w:cs="Arial"/>
              </w:rP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3B9FDCE" w14:textId="77777777" w:rsidR="00273136" w:rsidRPr="002C1B57" w:rsidRDefault="00273136" w:rsidP="00710F82">
            <w:pPr>
              <w:pStyle w:val="TableHeader"/>
              <w:jc w:val="left"/>
              <w:rPr>
                <w:rFonts w:cs="Arial"/>
              </w:rPr>
            </w:pPr>
            <w:r w:rsidRPr="002C1B57">
              <w:rPr>
                <w:rFonts w:cs="Arial"/>
              </w:rPr>
              <w:t>Information</w:t>
            </w:r>
          </w:p>
        </w:tc>
      </w:tr>
      <w:tr w:rsidR="00273136" w:rsidRPr="002C1B57" w14:paraId="779A4370" w14:textId="77777777" w:rsidTr="00710F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3163" w14:textId="77777777" w:rsidR="00273136" w:rsidRPr="002C1B57" w:rsidRDefault="00273136" w:rsidP="00710F82">
            <w:pPr>
              <w:pStyle w:val="TableRow"/>
              <w:rPr>
                <w:rFonts w:cs="Arial"/>
              </w:rPr>
            </w:pPr>
            <w:r w:rsidRPr="002C1B57">
              <w:rPr>
                <w:rFonts w:cs="Arial"/>
              </w:rP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B69" w14:textId="77777777" w:rsidR="00273136" w:rsidRPr="002C1B57" w:rsidRDefault="00273136" w:rsidP="00710F82">
            <w:pPr>
              <w:pStyle w:val="TableRow"/>
              <w:rPr>
                <w:rFonts w:cs="Arial"/>
              </w:rPr>
            </w:pPr>
            <w:r w:rsidRPr="002C1B57">
              <w:rPr>
                <w:rFonts w:cs="Arial"/>
              </w:rPr>
              <w:t>2024 - 2025</w:t>
            </w:r>
          </w:p>
        </w:tc>
      </w:tr>
      <w:tr w:rsidR="00273136" w:rsidRPr="002C1B57" w14:paraId="13640C14" w14:textId="77777777" w:rsidTr="00710F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A091C" w14:textId="77777777" w:rsidR="00273136" w:rsidRPr="002C1B57" w:rsidRDefault="00273136" w:rsidP="00710F82">
            <w:pPr>
              <w:pStyle w:val="TableRow"/>
              <w:rPr>
                <w:rFonts w:cs="Arial"/>
              </w:rPr>
            </w:pPr>
            <w:r w:rsidRPr="002C1B57">
              <w:rPr>
                <w:rFonts w:cs="Arial"/>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66E4" w14:textId="61F4BA36" w:rsidR="00273136" w:rsidRPr="002C1B57" w:rsidRDefault="00273136" w:rsidP="00710F82">
            <w:pPr>
              <w:pStyle w:val="TableRow"/>
              <w:rPr>
                <w:rFonts w:cs="Arial"/>
              </w:rPr>
            </w:pPr>
            <w:proofErr w:type="gramStart"/>
            <w:r>
              <w:rPr>
                <w:rFonts w:cs="Arial"/>
              </w:rPr>
              <w:t xml:space="preserve">October </w:t>
            </w:r>
            <w:r w:rsidRPr="002C1B57">
              <w:rPr>
                <w:rFonts w:cs="Arial"/>
              </w:rPr>
              <w:t xml:space="preserve"> 2024</w:t>
            </w:r>
            <w:proofErr w:type="gramEnd"/>
          </w:p>
        </w:tc>
      </w:tr>
      <w:tr w:rsidR="00273136" w:rsidRPr="002C1B57" w14:paraId="2A6C9F1A" w14:textId="77777777" w:rsidTr="00710F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0072E" w14:textId="77777777" w:rsidR="00273136" w:rsidRPr="002C1B57" w:rsidRDefault="00273136" w:rsidP="00710F82">
            <w:pPr>
              <w:pStyle w:val="TableRow"/>
              <w:rPr>
                <w:rFonts w:cs="Arial"/>
              </w:rPr>
            </w:pPr>
            <w:r w:rsidRPr="002C1B57">
              <w:rPr>
                <w:rFonts w:cs="Arial"/>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00DC2" w14:textId="47ACBD2B" w:rsidR="00273136" w:rsidRPr="002C1B57" w:rsidRDefault="00273136" w:rsidP="00710F82">
            <w:pPr>
              <w:pStyle w:val="TableRow"/>
              <w:rPr>
                <w:rFonts w:cs="Arial"/>
              </w:rPr>
            </w:pPr>
            <w:r>
              <w:rPr>
                <w:rFonts w:cs="Arial"/>
              </w:rPr>
              <w:t>October</w:t>
            </w:r>
            <w:r w:rsidRPr="002C1B57">
              <w:rPr>
                <w:rFonts w:cs="Arial"/>
              </w:rPr>
              <w:t xml:space="preserve"> 2025</w:t>
            </w:r>
          </w:p>
        </w:tc>
      </w:tr>
      <w:tr w:rsidR="00273136" w:rsidRPr="002C1B57" w14:paraId="3C48285C" w14:textId="77777777" w:rsidTr="00710F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5F38" w14:textId="77777777" w:rsidR="00273136" w:rsidRPr="002C1B57" w:rsidRDefault="00273136" w:rsidP="00710F82">
            <w:pPr>
              <w:pStyle w:val="TableRow"/>
              <w:rPr>
                <w:rFonts w:cs="Arial"/>
              </w:rPr>
            </w:pPr>
            <w:r w:rsidRPr="002C1B57">
              <w:rPr>
                <w:rFonts w:cs="Arial"/>
              </w:rP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B8B8" w14:textId="2574ECED" w:rsidR="00273136" w:rsidRPr="002C1B57" w:rsidRDefault="00273136" w:rsidP="00710F82">
            <w:pPr>
              <w:pStyle w:val="TableRow"/>
              <w:rPr>
                <w:rFonts w:cs="Arial"/>
              </w:rPr>
            </w:pPr>
            <w:r>
              <w:rPr>
                <w:rFonts w:cs="Arial"/>
              </w:rPr>
              <w:t xml:space="preserve">Mrs K Mowbray </w:t>
            </w:r>
          </w:p>
        </w:tc>
      </w:tr>
      <w:tr w:rsidR="00273136" w:rsidRPr="002C1B57" w14:paraId="6ACDDE5F" w14:textId="77777777" w:rsidTr="00710F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13022" w14:textId="77777777" w:rsidR="00273136" w:rsidRPr="002C1B57" w:rsidRDefault="00273136" w:rsidP="00710F82">
            <w:pPr>
              <w:pStyle w:val="TableRow"/>
              <w:rPr>
                <w:rFonts w:cs="Arial"/>
              </w:rPr>
            </w:pPr>
            <w:r w:rsidRPr="002C1B57">
              <w:rPr>
                <w:rFonts w:cs="Arial"/>
              </w:rP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EBC15" w14:textId="77777777" w:rsidR="00273136" w:rsidRDefault="00273136" w:rsidP="00710F82">
            <w:pPr>
              <w:pStyle w:val="TableRow"/>
              <w:rPr>
                <w:rFonts w:cs="Arial"/>
              </w:rPr>
            </w:pPr>
            <w:r>
              <w:rPr>
                <w:rFonts w:cs="Arial"/>
              </w:rPr>
              <w:t>Mr Sachin Sharma</w:t>
            </w:r>
          </w:p>
          <w:p w14:paraId="5AE0529B" w14:textId="0ABE3107" w:rsidR="00273136" w:rsidRPr="002C1B57" w:rsidRDefault="00273136" w:rsidP="00710F82">
            <w:pPr>
              <w:pStyle w:val="TableRow"/>
              <w:rPr>
                <w:rFonts w:cs="Arial"/>
              </w:rPr>
            </w:pPr>
            <w:r>
              <w:rPr>
                <w:rFonts w:cs="Arial"/>
              </w:rPr>
              <w:t>Mrs Keri Goman</w:t>
            </w:r>
          </w:p>
        </w:tc>
      </w:tr>
      <w:tr w:rsidR="00273136" w:rsidRPr="002C1B57" w14:paraId="2CFA12E6" w14:textId="77777777" w:rsidTr="00710F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8C916" w14:textId="77777777" w:rsidR="00273136" w:rsidRPr="002C1B57" w:rsidRDefault="00273136" w:rsidP="00710F82">
            <w:pPr>
              <w:pStyle w:val="TableRow"/>
              <w:rPr>
                <w:rFonts w:cs="Arial"/>
              </w:rPr>
            </w:pPr>
            <w:r w:rsidRPr="002C1B57">
              <w:rPr>
                <w:rFonts w:cs="Arial"/>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74474" w14:textId="58E6CB59" w:rsidR="00273136" w:rsidRPr="002C1B57" w:rsidRDefault="00273136" w:rsidP="00710F82">
            <w:pPr>
              <w:pStyle w:val="TableRow"/>
              <w:rPr>
                <w:rFonts w:cs="Arial"/>
              </w:rPr>
            </w:pPr>
            <w:r>
              <w:rPr>
                <w:rFonts w:cs="Arial"/>
              </w:rPr>
              <w:t>Warrington</w:t>
            </w:r>
          </w:p>
        </w:tc>
      </w:tr>
      <w:tr w:rsidR="00273136" w:rsidRPr="002C1B57" w14:paraId="799C6BE1" w14:textId="77777777" w:rsidTr="00710F82">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3C5AB" w14:textId="77777777" w:rsidR="00273136" w:rsidRPr="002C1B57" w:rsidRDefault="00273136" w:rsidP="00710F82">
            <w:pPr>
              <w:pStyle w:val="TableRow"/>
              <w:rPr>
                <w:rFonts w:cs="Arial"/>
              </w:rPr>
            </w:pPr>
            <w:r w:rsidRPr="002C1B57">
              <w:rPr>
                <w:rFonts w:cs="Arial"/>
              </w:rP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2E8DE" w14:textId="77777777" w:rsidR="00273136" w:rsidRPr="002C1B57" w:rsidRDefault="00273136" w:rsidP="00710F82">
            <w:pPr>
              <w:pStyle w:val="TableRow"/>
              <w:rPr>
                <w:rFonts w:cs="Arial"/>
              </w:rPr>
            </w:pPr>
          </w:p>
        </w:tc>
      </w:tr>
    </w:tbl>
    <w:p w14:paraId="42F76B14" w14:textId="77777777" w:rsidR="00273136" w:rsidRDefault="00273136" w:rsidP="00273136"/>
    <w:p w14:paraId="7B7683B1" w14:textId="77777777" w:rsidR="00273136" w:rsidRDefault="00273136" w:rsidP="00273136">
      <w:pPr>
        <w:spacing w:after="0" w:line="240" w:lineRule="auto"/>
        <w:rPr>
          <w:rFonts w:cs="Arial"/>
        </w:rPr>
      </w:pPr>
      <w:r w:rsidRPr="002C1B57">
        <w:rPr>
          <w:rFonts w:cs="Arial"/>
        </w:rPr>
        <w:t xml:space="preserve">This is a summary of how our school delivers music education to all our pupils across three </w:t>
      </w:r>
      <w:r>
        <w:rPr>
          <w:rFonts w:cs="Arial"/>
        </w:rPr>
        <w:t>area:</w:t>
      </w:r>
    </w:p>
    <w:p w14:paraId="5E5DE89A" w14:textId="77777777" w:rsidR="00273136" w:rsidRDefault="00273136" w:rsidP="00273136">
      <w:pPr>
        <w:pStyle w:val="ListParagraph"/>
        <w:numPr>
          <w:ilvl w:val="0"/>
          <w:numId w:val="1"/>
        </w:numPr>
        <w:spacing w:after="0" w:line="240" w:lineRule="auto"/>
        <w:rPr>
          <w:rFonts w:cs="Arial"/>
        </w:rPr>
      </w:pPr>
      <w:r w:rsidRPr="00273136">
        <w:rPr>
          <w:rFonts w:cs="Arial"/>
        </w:rPr>
        <w:t xml:space="preserve"> curriculum music, </w:t>
      </w:r>
    </w:p>
    <w:p w14:paraId="4FDF37E6" w14:textId="77777777" w:rsidR="00273136" w:rsidRDefault="00273136" w:rsidP="00273136">
      <w:pPr>
        <w:pStyle w:val="ListParagraph"/>
        <w:numPr>
          <w:ilvl w:val="0"/>
          <w:numId w:val="1"/>
        </w:numPr>
        <w:spacing w:after="0" w:line="240" w:lineRule="auto"/>
        <w:rPr>
          <w:rFonts w:cs="Arial"/>
        </w:rPr>
      </w:pPr>
      <w:r w:rsidRPr="00273136">
        <w:rPr>
          <w:rFonts w:cs="Arial"/>
        </w:rPr>
        <w:t xml:space="preserve">co-curricular provision </w:t>
      </w:r>
    </w:p>
    <w:p w14:paraId="7A822093" w14:textId="77777777" w:rsidR="00273136" w:rsidRDefault="00273136" w:rsidP="00273136">
      <w:pPr>
        <w:pStyle w:val="ListParagraph"/>
        <w:numPr>
          <w:ilvl w:val="0"/>
          <w:numId w:val="1"/>
        </w:numPr>
        <w:spacing w:after="0" w:line="240" w:lineRule="auto"/>
        <w:rPr>
          <w:rFonts w:cs="Arial"/>
        </w:rPr>
      </w:pPr>
      <w:r w:rsidRPr="00273136">
        <w:rPr>
          <w:rFonts w:cs="Arial"/>
        </w:rPr>
        <w:t xml:space="preserve">musical experiences </w:t>
      </w:r>
    </w:p>
    <w:p w14:paraId="1444C929" w14:textId="343CF029" w:rsidR="00273136" w:rsidRDefault="00273136" w:rsidP="00273136">
      <w:pPr>
        <w:spacing w:after="0" w:line="240" w:lineRule="auto"/>
        <w:rPr>
          <w:rFonts w:cs="Arial"/>
        </w:rPr>
      </w:pPr>
      <w:r>
        <w:rPr>
          <w:rFonts w:cs="Arial"/>
        </w:rPr>
        <w:t xml:space="preserve">The summary will indicate </w:t>
      </w:r>
      <w:r w:rsidRPr="00273136">
        <w:rPr>
          <w:rFonts w:cs="Arial"/>
        </w:rPr>
        <w:t xml:space="preserve">what changes we are planning in future years. This information is to </w:t>
      </w:r>
      <w:r>
        <w:rPr>
          <w:rFonts w:cs="Arial"/>
        </w:rPr>
        <w:t>aid parents/carers and children</w:t>
      </w:r>
      <w:r w:rsidRPr="00273136">
        <w:rPr>
          <w:rFonts w:cs="Arial"/>
        </w:rPr>
        <w:t xml:space="preserve"> understand what our </w:t>
      </w:r>
      <w:r>
        <w:rPr>
          <w:rFonts w:cs="Arial"/>
        </w:rPr>
        <w:t>Glazebury CE Primary</w:t>
      </w:r>
      <w:r w:rsidRPr="00273136">
        <w:rPr>
          <w:rFonts w:cs="Arial"/>
        </w:rPr>
        <w:t xml:space="preserve"> offers and who we work with to support our pupils’ music education. </w:t>
      </w:r>
    </w:p>
    <w:p w14:paraId="7B92BEC7" w14:textId="77777777" w:rsidR="00273136" w:rsidRPr="002C1B57" w:rsidRDefault="00273136" w:rsidP="00273136">
      <w:pPr>
        <w:pStyle w:val="Heading2"/>
        <w:spacing w:before="600"/>
        <w:rPr>
          <w:rFonts w:cs="Arial"/>
        </w:rPr>
      </w:pPr>
      <w:r w:rsidRPr="002C1B57">
        <w:rPr>
          <w:rFonts w:cs="Arial"/>
        </w:rPr>
        <w:t>Part A: Curriculum music</w:t>
      </w:r>
    </w:p>
    <w:p w14:paraId="47ADD978" w14:textId="57D5CEA5" w:rsidR="00273136" w:rsidRDefault="00273136" w:rsidP="00273136">
      <w:pPr>
        <w:spacing w:after="0" w:line="240" w:lineRule="auto"/>
        <w:rPr>
          <w:rFonts w:cs="Arial"/>
        </w:rPr>
      </w:pPr>
      <w:r w:rsidRPr="002C1B57">
        <w:rPr>
          <w:rFonts w:cs="Arial"/>
        </w:rPr>
        <w:t xml:space="preserve">This </w:t>
      </w:r>
      <w:r>
        <w:rPr>
          <w:rFonts w:cs="Arial"/>
        </w:rPr>
        <w:t>will indicate what is taught within lessons</w:t>
      </w:r>
      <w:r w:rsidRPr="002C1B57">
        <w:rPr>
          <w:rFonts w:cs="Arial"/>
        </w:rPr>
        <w:t xml:space="preserve">, </w:t>
      </w:r>
      <w:r>
        <w:rPr>
          <w:rFonts w:cs="Arial"/>
        </w:rPr>
        <w:t xml:space="preserve">show </w:t>
      </w:r>
      <w:r w:rsidRPr="002C1B57">
        <w:rPr>
          <w:rFonts w:cs="Arial"/>
        </w:rPr>
        <w:t xml:space="preserve">how much time is spent teaching music and any music qualifications or awards that </w:t>
      </w:r>
      <w:r>
        <w:rPr>
          <w:rFonts w:cs="Arial"/>
        </w:rPr>
        <w:t>children</w:t>
      </w:r>
      <w:r w:rsidRPr="002C1B57">
        <w:rPr>
          <w:rFonts w:cs="Arial"/>
        </w:rPr>
        <w:t xml:space="preserve"> can achieve.</w:t>
      </w:r>
    </w:p>
    <w:p w14:paraId="737CB020" w14:textId="77777777" w:rsidR="00273136" w:rsidRPr="002C1B57" w:rsidRDefault="00273136" w:rsidP="00273136">
      <w:pPr>
        <w:spacing w:after="0" w:line="240" w:lineRule="auto"/>
        <w:rPr>
          <w:rFonts w:cs="Arial"/>
        </w:rPr>
      </w:pPr>
    </w:p>
    <w:tbl>
      <w:tblPr>
        <w:tblW w:w="10343" w:type="dxa"/>
        <w:tblCellMar>
          <w:left w:w="10" w:type="dxa"/>
          <w:right w:w="10" w:type="dxa"/>
        </w:tblCellMar>
        <w:tblLook w:val="0000" w:firstRow="0" w:lastRow="0" w:firstColumn="0" w:lastColumn="0" w:noHBand="0" w:noVBand="0"/>
      </w:tblPr>
      <w:tblGrid>
        <w:gridCol w:w="10343"/>
      </w:tblGrid>
      <w:tr w:rsidR="00273136" w:rsidRPr="002C1B57" w14:paraId="66C1107C" w14:textId="77777777" w:rsidTr="00710F82">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DAC2C" w14:textId="16D2231F" w:rsidR="00273136" w:rsidRDefault="00273136" w:rsidP="00710F82">
            <w:pPr>
              <w:spacing w:after="0" w:line="240" w:lineRule="auto"/>
              <w:rPr>
                <w:rFonts w:cs="Arial"/>
                <w:iCs/>
              </w:rPr>
            </w:pPr>
            <w:r w:rsidRPr="00CA13DF">
              <w:rPr>
                <w:rFonts w:cs="Arial"/>
                <w:b/>
                <w:bCs/>
                <w:iCs/>
              </w:rPr>
              <w:t xml:space="preserve"> </w:t>
            </w:r>
            <w:proofErr w:type="gramStart"/>
            <w:r w:rsidRPr="00CA13DF">
              <w:rPr>
                <w:rFonts w:cs="Arial"/>
                <w:b/>
                <w:bCs/>
                <w:iCs/>
              </w:rPr>
              <w:t>EYFS</w:t>
            </w:r>
            <w:r w:rsidRPr="00A5502B">
              <w:rPr>
                <w:rFonts w:cs="Arial"/>
                <w:iCs/>
              </w:rPr>
              <w:t xml:space="preserve"> </w:t>
            </w:r>
            <w:r w:rsidR="00333115">
              <w:rPr>
                <w:rFonts w:cs="Arial"/>
                <w:iCs/>
              </w:rPr>
              <w:t>:</w:t>
            </w:r>
            <w:proofErr w:type="gramEnd"/>
            <w:r w:rsidR="00333115">
              <w:rPr>
                <w:rFonts w:cs="Arial"/>
                <w:iCs/>
              </w:rPr>
              <w:t xml:space="preserve"> here </w:t>
            </w:r>
            <w:r w:rsidRPr="00A5502B">
              <w:rPr>
                <w:rFonts w:cs="Arial"/>
                <w:iCs/>
              </w:rPr>
              <w:t>the main focus is singing and rhythm</w:t>
            </w:r>
            <w:r w:rsidR="00CA13DF">
              <w:rPr>
                <w:rFonts w:cs="Arial"/>
                <w:iCs/>
              </w:rPr>
              <w:t xml:space="preserve"> for both Reception and Nursery</w:t>
            </w:r>
            <w:r w:rsidRPr="00A5502B">
              <w:rPr>
                <w:rFonts w:cs="Arial"/>
                <w:iCs/>
              </w:rPr>
              <w:t xml:space="preserve">, although there are opportunities to explore instruments through  music lessons </w:t>
            </w:r>
            <w:r w:rsidR="00333115">
              <w:rPr>
                <w:rFonts w:cs="Arial"/>
                <w:iCs/>
              </w:rPr>
              <w:t xml:space="preserve">specifically designed for Reception </w:t>
            </w:r>
            <w:r w:rsidRPr="00A5502B">
              <w:rPr>
                <w:rFonts w:cs="Arial"/>
                <w:iCs/>
              </w:rPr>
              <w:t xml:space="preserve">and </w:t>
            </w:r>
            <w:r w:rsidR="00CA13DF">
              <w:rPr>
                <w:rFonts w:cs="Arial"/>
                <w:iCs/>
              </w:rPr>
              <w:t xml:space="preserve">through </w:t>
            </w:r>
            <w:r w:rsidRPr="00A5502B">
              <w:rPr>
                <w:rFonts w:cs="Arial"/>
                <w:iCs/>
              </w:rPr>
              <w:t>continuous provision</w:t>
            </w:r>
            <w:r w:rsidR="00CA13DF">
              <w:rPr>
                <w:rFonts w:cs="Arial"/>
                <w:iCs/>
              </w:rPr>
              <w:t xml:space="preserve"> in both settings</w:t>
            </w:r>
            <w:r w:rsidRPr="00A5502B">
              <w:rPr>
                <w:rFonts w:cs="Arial"/>
                <w:iCs/>
              </w:rPr>
              <w:t xml:space="preserve">. In </w:t>
            </w:r>
            <w:r w:rsidR="00CA13DF">
              <w:rPr>
                <w:rFonts w:cs="Arial"/>
                <w:iCs/>
              </w:rPr>
              <w:t xml:space="preserve">Reception, </w:t>
            </w:r>
            <w:r w:rsidRPr="00A5502B">
              <w:rPr>
                <w:rFonts w:cs="Arial"/>
                <w:iCs/>
              </w:rPr>
              <w:t>there is one short discrete music lesson which increases in length throughout the year</w:t>
            </w:r>
            <w:r w:rsidR="00CA13DF">
              <w:rPr>
                <w:rFonts w:cs="Arial"/>
                <w:iCs/>
              </w:rPr>
              <w:t xml:space="preserve"> provided by the Charanga music scheme of work</w:t>
            </w:r>
            <w:r>
              <w:rPr>
                <w:rFonts w:cs="Arial"/>
                <w:iCs/>
              </w:rPr>
              <w:t>.</w:t>
            </w:r>
            <w:r w:rsidRPr="00A5502B">
              <w:rPr>
                <w:rFonts w:cs="Arial"/>
                <w:iCs/>
              </w:rPr>
              <w:t xml:space="preserve"> In addition, singing takes place throughout the school day, often linked to other learning opportunities, such as the singing of number rhymes. All our pupils are taught to listen attentively, move to and talk about music, expressing their feelings and responses; sing in a group or on their own, increasingly matching the pitch and following the melody; they explore and engage in music making and dance, performing</w:t>
            </w:r>
            <w:r w:rsidR="00CA13DF">
              <w:rPr>
                <w:rFonts w:cs="Arial"/>
                <w:iCs/>
              </w:rPr>
              <w:t xml:space="preserve"> as a class,</w:t>
            </w:r>
            <w:r w:rsidRPr="00A5502B">
              <w:rPr>
                <w:rFonts w:cs="Arial"/>
                <w:iCs/>
              </w:rPr>
              <w:t xml:space="preserve"> solo or in groups.</w:t>
            </w:r>
          </w:p>
          <w:p w14:paraId="1D42C0DE" w14:textId="77777777" w:rsidR="00273136" w:rsidRPr="00A5502B" w:rsidRDefault="00273136" w:rsidP="00710F82">
            <w:pPr>
              <w:spacing w:after="0" w:line="240" w:lineRule="auto"/>
              <w:rPr>
                <w:rFonts w:cs="Arial"/>
                <w:iCs/>
              </w:rPr>
            </w:pPr>
          </w:p>
          <w:p w14:paraId="6055BF0F" w14:textId="63DF51C3" w:rsidR="00273136" w:rsidRDefault="00273136" w:rsidP="00710F82">
            <w:pPr>
              <w:spacing w:after="0" w:line="240" w:lineRule="auto"/>
              <w:rPr>
                <w:rFonts w:cs="Arial"/>
                <w:iCs/>
              </w:rPr>
            </w:pPr>
            <w:r w:rsidRPr="00CA13DF">
              <w:rPr>
                <w:rFonts w:cs="Arial"/>
                <w:b/>
                <w:bCs/>
                <w:iCs/>
              </w:rPr>
              <w:t>K</w:t>
            </w:r>
            <w:r w:rsidR="00CA13DF" w:rsidRPr="00CA13DF">
              <w:rPr>
                <w:rFonts w:cs="Arial"/>
                <w:b/>
                <w:bCs/>
                <w:iCs/>
              </w:rPr>
              <w:t xml:space="preserve">ey stage </w:t>
            </w:r>
            <w:r w:rsidRPr="00CA13DF">
              <w:rPr>
                <w:rFonts w:cs="Arial"/>
                <w:b/>
                <w:bCs/>
                <w:iCs/>
              </w:rPr>
              <w:t xml:space="preserve">1 and </w:t>
            </w:r>
            <w:r w:rsidR="00CA13DF" w:rsidRPr="00CA13DF">
              <w:rPr>
                <w:rFonts w:cs="Arial"/>
                <w:b/>
                <w:bCs/>
                <w:iCs/>
              </w:rPr>
              <w:t>Keystage</w:t>
            </w:r>
            <w:r w:rsidRPr="00CA13DF">
              <w:rPr>
                <w:rFonts w:cs="Arial"/>
                <w:b/>
                <w:bCs/>
                <w:iCs/>
              </w:rPr>
              <w:t>2</w:t>
            </w:r>
            <w:r w:rsidR="00CA13DF">
              <w:rPr>
                <w:rFonts w:cs="Arial"/>
                <w:iCs/>
              </w:rPr>
              <w:t>:</w:t>
            </w:r>
            <w:r w:rsidRPr="00A5502B">
              <w:rPr>
                <w:rFonts w:cs="Arial"/>
                <w:iCs/>
              </w:rPr>
              <w:t xml:space="preserve"> all aspects of National Curriculum music </w:t>
            </w:r>
            <w:r w:rsidR="00143EF6">
              <w:rPr>
                <w:rFonts w:cs="Arial"/>
                <w:iCs/>
              </w:rPr>
              <w:t>are taught within school. The music curriculum</w:t>
            </w:r>
            <w:r w:rsidRPr="00A5502B">
              <w:rPr>
                <w:rFonts w:cs="Arial"/>
                <w:iCs/>
              </w:rPr>
              <w:t xml:space="preserve"> in our school is taught for at least one hour each week in KS1 and KS2; this includes a </w:t>
            </w:r>
            <w:proofErr w:type="gramStart"/>
            <w:r w:rsidRPr="00A5502B">
              <w:rPr>
                <w:rFonts w:cs="Arial"/>
                <w:iCs/>
              </w:rPr>
              <w:t>40 minute</w:t>
            </w:r>
            <w:proofErr w:type="gramEnd"/>
            <w:r w:rsidRPr="00A5502B">
              <w:rPr>
                <w:rFonts w:cs="Arial"/>
                <w:iCs/>
              </w:rPr>
              <w:t xml:space="preserve"> weekly music lesson plus 5 minutes listening to music each day </w:t>
            </w:r>
          </w:p>
          <w:p w14:paraId="548F9790" w14:textId="77777777" w:rsidR="00273136" w:rsidRPr="00A5502B" w:rsidRDefault="00273136" w:rsidP="00710F82">
            <w:pPr>
              <w:spacing w:after="0" w:line="240" w:lineRule="auto"/>
              <w:rPr>
                <w:rFonts w:cs="Arial"/>
                <w:iCs/>
              </w:rPr>
            </w:pPr>
          </w:p>
          <w:p w14:paraId="23B6457B" w14:textId="79E97296" w:rsidR="00273136" w:rsidRDefault="00273136" w:rsidP="00710F82">
            <w:pPr>
              <w:spacing w:after="0" w:line="240" w:lineRule="auto"/>
              <w:rPr>
                <w:rFonts w:cs="Arial"/>
                <w:iCs/>
              </w:rPr>
            </w:pPr>
            <w:r w:rsidRPr="00C723A8">
              <w:rPr>
                <w:rFonts w:cs="Arial"/>
                <w:b/>
                <w:bCs/>
                <w:iCs/>
              </w:rPr>
              <w:lastRenderedPageBreak/>
              <w:t>In EYFS, KS1 and KS2</w:t>
            </w:r>
            <w:r w:rsidRPr="00A5502B">
              <w:rPr>
                <w:rFonts w:cs="Arial"/>
                <w:iCs/>
              </w:rPr>
              <w:t>, every music lesson in our school will include the teaching of singing and opportunities for listening</w:t>
            </w:r>
            <w:r w:rsidR="0078400F">
              <w:rPr>
                <w:rFonts w:cs="Arial"/>
                <w:iCs/>
              </w:rPr>
              <w:t xml:space="preserve"> and responding</w:t>
            </w:r>
            <w:r w:rsidRPr="00A5502B">
              <w:rPr>
                <w:rFonts w:cs="Arial"/>
                <w:iCs/>
              </w:rPr>
              <w:t>/</w:t>
            </w:r>
            <w:r w:rsidR="0078400F">
              <w:rPr>
                <w:rFonts w:cs="Arial"/>
                <w:iCs/>
              </w:rPr>
              <w:t xml:space="preserve">listening and </w:t>
            </w:r>
            <w:r w:rsidRPr="00A5502B">
              <w:rPr>
                <w:rFonts w:cs="Arial"/>
                <w:iCs/>
              </w:rPr>
              <w:t xml:space="preserve">appraising. </w:t>
            </w:r>
          </w:p>
          <w:p w14:paraId="5753F82C" w14:textId="16846A87" w:rsidR="0078400F" w:rsidRDefault="00780AB9" w:rsidP="00710F82">
            <w:pPr>
              <w:spacing w:after="0" w:line="240" w:lineRule="auto"/>
              <w:rPr>
                <w:rFonts w:cs="Arial"/>
                <w:iCs/>
              </w:rPr>
            </w:pPr>
            <w:r>
              <w:rPr>
                <w:rFonts w:cs="Arial"/>
                <w:iCs/>
              </w:rPr>
              <w:t xml:space="preserve">The outline of the lessons start </w:t>
            </w:r>
            <w:proofErr w:type="gramStart"/>
            <w:r>
              <w:rPr>
                <w:rFonts w:cs="Arial"/>
                <w:iCs/>
              </w:rPr>
              <w:t>with :</w:t>
            </w:r>
            <w:proofErr w:type="gramEnd"/>
          </w:p>
          <w:p w14:paraId="074AE776" w14:textId="77777777" w:rsidR="00780AB9" w:rsidRDefault="00780AB9" w:rsidP="00710F82">
            <w:pPr>
              <w:spacing w:after="0" w:line="240" w:lineRule="auto"/>
              <w:rPr>
                <w:rFonts w:cs="Arial"/>
                <w:iCs/>
              </w:rPr>
            </w:pPr>
            <w:r>
              <w:rPr>
                <w:rFonts w:cs="Arial"/>
                <w:iCs/>
              </w:rPr>
              <w:t>EYFS and Key stage one lesson outlines are:</w:t>
            </w:r>
          </w:p>
          <w:p w14:paraId="60A72459" w14:textId="45114855" w:rsidR="00780AB9" w:rsidRDefault="00780AB9" w:rsidP="00780AB9">
            <w:pPr>
              <w:pStyle w:val="ListParagraph"/>
              <w:numPr>
                <w:ilvl w:val="0"/>
                <w:numId w:val="1"/>
              </w:numPr>
              <w:spacing w:after="0" w:line="240" w:lineRule="auto"/>
              <w:rPr>
                <w:rFonts w:cs="Arial"/>
                <w:iCs/>
              </w:rPr>
            </w:pPr>
            <w:r w:rsidRPr="00780AB9">
              <w:rPr>
                <w:rFonts w:cs="Arial"/>
                <w:iCs/>
              </w:rPr>
              <w:t xml:space="preserve"> Listening and responding</w:t>
            </w:r>
          </w:p>
          <w:p w14:paraId="3640E186" w14:textId="3E1E8C06" w:rsidR="00780AB9" w:rsidRDefault="00780AB9" w:rsidP="00780AB9">
            <w:pPr>
              <w:pStyle w:val="ListParagraph"/>
              <w:numPr>
                <w:ilvl w:val="0"/>
                <w:numId w:val="1"/>
              </w:numPr>
              <w:spacing w:after="0" w:line="240" w:lineRule="auto"/>
              <w:rPr>
                <w:rFonts w:cs="Arial"/>
                <w:iCs/>
              </w:rPr>
            </w:pPr>
            <w:r>
              <w:rPr>
                <w:rFonts w:cs="Arial"/>
                <w:iCs/>
              </w:rPr>
              <w:t>Games track</w:t>
            </w:r>
          </w:p>
          <w:p w14:paraId="3FB94AF0" w14:textId="24775B71" w:rsidR="00780AB9" w:rsidRDefault="00780AB9" w:rsidP="00780AB9">
            <w:pPr>
              <w:pStyle w:val="ListParagraph"/>
              <w:numPr>
                <w:ilvl w:val="0"/>
                <w:numId w:val="1"/>
              </w:numPr>
              <w:spacing w:after="0" w:line="240" w:lineRule="auto"/>
              <w:rPr>
                <w:rFonts w:cs="Arial"/>
                <w:iCs/>
              </w:rPr>
            </w:pPr>
            <w:r>
              <w:rPr>
                <w:rFonts w:cs="Arial"/>
                <w:iCs/>
              </w:rPr>
              <w:t>Learn to sing the song</w:t>
            </w:r>
          </w:p>
          <w:p w14:paraId="05681993" w14:textId="78822BDB" w:rsidR="00780AB9" w:rsidRDefault="00780AB9" w:rsidP="00780AB9">
            <w:pPr>
              <w:pStyle w:val="ListParagraph"/>
              <w:numPr>
                <w:ilvl w:val="0"/>
                <w:numId w:val="1"/>
              </w:numPr>
              <w:spacing w:after="0" w:line="240" w:lineRule="auto"/>
              <w:rPr>
                <w:rFonts w:cs="Arial"/>
                <w:iCs/>
              </w:rPr>
            </w:pPr>
            <w:r>
              <w:rPr>
                <w:rFonts w:cs="Arial"/>
                <w:iCs/>
              </w:rPr>
              <w:t>Learn the actions to the song</w:t>
            </w:r>
          </w:p>
          <w:p w14:paraId="307F13D3" w14:textId="0C310A05" w:rsidR="00780AB9" w:rsidRPr="00780AB9" w:rsidRDefault="00780AB9" w:rsidP="00780AB9">
            <w:pPr>
              <w:pStyle w:val="ListParagraph"/>
              <w:numPr>
                <w:ilvl w:val="0"/>
                <w:numId w:val="1"/>
              </w:numPr>
              <w:spacing w:after="0" w:line="240" w:lineRule="auto"/>
              <w:rPr>
                <w:rFonts w:cs="Arial"/>
                <w:iCs/>
              </w:rPr>
            </w:pPr>
            <w:r>
              <w:rPr>
                <w:rFonts w:cs="Arial"/>
                <w:iCs/>
              </w:rPr>
              <w:t>Share and perform</w:t>
            </w:r>
          </w:p>
          <w:p w14:paraId="296021E5" w14:textId="245729AF" w:rsidR="00780AB9" w:rsidRDefault="00273136" w:rsidP="00710F82">
            <w:pPr>
              <w:spacing w:after="0" w:line="240" w:lineRule="auto"/>
              <w:rPr>
                <w:rFonts w:cs="Arial"/>
                <w:iCs/>
              </w:rPr>
            </w:pPr>
            <w:r w:rsidRPr="00A5502B">
              <w:rPr>
                <w:rFonts w:cs="Arial"/>
                <w:iCs/>
              </w:rPr>
              <w:t>In KS</w:t>
            </w:r>
            <w:proofErr w:type="gramStart"/>
            <w:r w:rsidRPr="00A5502B">
              <w:rPr>
                <w:rFonts w:cs="Arial"/>
                <w:iCs/>
              </w:rPr>
              <w:t>2,</w:t>
            </w:r>
            <w:r w:rsidR="00780AB9">
              <w:rPr>
                <w:rFonts w:cs="Arial"/>
                <w:iCs/>
              </w:rPr>
              <w:t>this</w:t>
            </w:r>
            <w:proofErr w:type="gramEnd"/>
            <w:r w:rsidR="00780AB9">
              <w:rPr>
                <w:rFonts w:cs="Arial"/>
                <w:iCs/>
              </w:rPr>
              <w:t xml:space="preserve"> progresses to add :</w:t>
            </w:r>
          </w:p>
          <w:p w14:paraId="3BE7D25C" w14:textId="6205216A" w:rsidR="00780AB9" w:rsidRDefault="00780AB9" w:rsidP="00780AB9">
            <w:pPr>
              <w:pStyle w:val="ListParagraph"/>
              <w:numPr>
                <w:ilvl w:val="0"/>
                <w:numId w:val="1"/>
              </w:numPr>
              <w:spacing w:after="0" w:line="240" w:lineRule="auto"/>
              <w:rPr>
                <w:rFonts w:cs="Arial"/>
                <w:iCs/>
              </w:rPr>
            </w:pPr>
            <w:r>
              <w:rPr>
                <w:rFonts w:cs="Arial"/>
                <w:iCs/>
              </w:rPr>
              <w:t>Play your instrument to the song</w:t>
            </w:r>
          </w:p>
          <w:p w14:paraId="1799D436" w14:textId="75AC3935" w:rsidR="00780AB9" w:rsidRDefault="00780AB9" w:rsidP="00780AB9">
            <w:pPr>
              <w:pStyle w:val="ListParagraph"/>
              <w:numPr>
                <w:ilvl w:val="0"/>
                <w:numId w:val="1"/>
              </w:numPr>
              <w:spacing w:after="0" w:line="240" w:lineRule="auto"/>
              <w:rPr>
                <w:rFonts w:cs="Arial"/>
                <w:iCs/>
              </w:rPr>
            </w:pPr>
            <w:r>
              <w:rPr>
                <w:rFonts w:cs="Arial"/>
                <w:iCs/>
              </w:rPr>
              <w:t>Improvise the song</w:t>
            </w:r>
          </w:p>
          <w:p w14:paraId="1DDF1E73" w14:textId="0FC41ED2" w:rsidR="00780AB9" w:rsidRDefault="00780AB9" w:rsidP="00780AB9">
            <w:pPr>
              <w:pStyle w:val="ListParagraph"/>
              <w:numPr>
                <w:ilvl w:val="0"/>
                <w:numId w:val="1"/>
              </w:numPr>
              <w:spacing w:after="0" w:line="240" w:lineRule="auto"/>
              <w:rPr>
                <w:rFonts w:cs="Arial"/>
                <w:iCs/>
              </w:rPr>
            </w:pPr>
            <w:r>
              <w:rPr>
                <w:rFonts w:cs="Arial"/>
                <w:iCs/>
              </w:rPr>
              <w:t xml:space="preserve">Compose </w:t>
            </w:r>
          </w:p>
          <w:p w14:paraId="13F8F20E" w14:textId="490AB805" w:rsidR="00780AB9" w:rsidRPr="00780AB9" w:rsidRDefault="00780AB9" w:rsidP="00780AB9">
            <w:pPr>
              <w:pStyle w:val="ListParagraph"/>
              <w:numPr>
                <w:ilvl w:val="0"/>
                <w:numId w:val="1"/>
              </w:numPr>
              <w:spacing w:after="0" w:line="240" w:lineRule="auto"/>
              <w:rPr>
                <w:rFonts w:cs="Arial"/>
                <w:iCs/>
              </w:rPr>
            </w:pPr>
            <w:r>
              <w:rPr>
                <w:rFonts w:cs="Arial"/>
                <w:iCs/>
              </w:rPr>
              <w:t xml:space="preserve">Share and </w:t>
            </w:r>
            <w:proofErr w:type="gramStart"/>
            <w:r>
              <w:rPr>
                <w:rFonts w:cs="Arial"/>
                <w:iCs/>
              </w:rPr>
              <w:t>perform ,</w:t>
            </w:r>
            <w:proofErr w:type="gramEnd"/>
            <w:r>
              <w:rPr>
                <w:rFonts w:cs="Arial"/>
                <w:iCs/>
              </w:rPr>
              <w:t xml:space="preserve"> as class, groups and individual.</w:t>
            </w:r>
          </w:p>
          <w:p w14:paraId="2294552E" w14:textId="210FBDCE" w:rsidR="00273136" w:rsidRDefault="00273136" w:rsidP="00710F82">
            <w:pPr>
              <w:spacing w:after="0" w:line="240" w:lineRule="auto"/>
              <w:rPr>
                <w:rFonts w:cs="Arial"/>
                <w:iCs/>
              </w:rPr>
            </w:pPr>
            <w:r w:rsidRPr="00A5502B">
              <w:rPr>
                <w:rFonts w:cs="Arial"/>
                <w:iCs/>
              </w:rPr>
              <w:t xml:space="preserve"> </w:t>
            </w:r>
            <w:r w:rsidR="00780AB9">
              <w:rPr>
                <w:rFonts w:cs="Arial"/>
                <w:iCs/>
              </w:rPr>
              <w:t>T</w:t>
            </w:r>
            <w:r w:rsidRPr="00A5502B">
              <w:rPr>
                <w:rFonts w:cs="Arial"/>
                <w:iCs/>
              </w:rPr>
              <w:t>here will be a balance of playing, improvising and composition across the year</w:t>
            </w:r>
            <w:r w:rsidR="00F91002">
              <w:rPr>
                <w:rFonts w:cs="Arial"/>
                <w:iCs/>
              </w:rPr>
              <w:t xml:space="preserve"> </w:t>
            </w:r>
            <w:r w:rsidR="00780AB9">
              <w:rPr>
                <w:rFonts w:cs="Arial"/>
                <w:iCs/>
              </w:rPr>
              <w:t xml:space="preserve">this includes elements </w:t>
            </w:r>
            <w:r w:rsidR="00F91002">
              <w:rPr>
                <w:rFonts w:cs="Arial"/>
                <w:iCs/>
              </w:rPr>
              <w:t xml:space="preserve">of </w:t>
            </w:r>
            <w:r w:rsidR="00F91002" w:rsidRPr="00A5502B">
              <w:rPr>
                <w:rFonts w:cs="Arial"/>
                <w:iCs/>
              </w:rPr>
              <w:t>musicianship</w:t>
            </w:r>
            <w:r w:rsidRPr="00A5502B">
              <w:rPr>
                <w:rFonts w:cs="Arial"/>
                <w:iCs/>
              </w:rPr>
              <w:t xml:space="preserve"> (i.e. pulse/beat, rhythm and pitch) </w:t>
            </w:r>
          </w:p>
          <w:p w14:paraId="2F9482DB" w14:textId="77777777" w:rsidR="00273136" w:rsidRPr="00A5502B" w:rsidRDefault="00273136" w:rsidP="00710F82">
            <w:pPr>
              <w:spacing w:after="0" w:line="240" w:lineRule="auto"/>
              <w:rPr>
                <w:rFonts w:cs="Arial"/>
                <w:iCs/>
              </w:rPr>
            </w:pPr>
          </w:p>
          <w:p w14:paraId="7A3DC64B" w14:textId="77777777" w:rsidR="00F91002" w:rsidRDefault="00273136" w:rsidP="00F91002">
            <w:pPr>
              <w:spacing w:after="0" w:line="240" w:lineRule="auto"/>
              <w:rPr>
                <w:rFonts w:cs="Arial"/>
                <w:iCs/>
              </w:rPr>
            </w:pPr>
            <w:r w:rsidRPr="00A5502B">
              <w:rPr>
                <w:rFonts w:cs="Arial"/>
                <w:iCs/>
              </w:rPr>
              <w:t xml:space="preserve">Our </w:t>
            </w:r>
            <w:r w:rsidRPr="00C723A8">
              <w:rPr>
                <w:rFonts w:cs="Arial"/>
                <w:b/>
                <w:bCs/>
                <w:iCs/>
              </w:rPr>
              <w:t>music medium term plans</w:t>
            </w:r>
            <w:r w:rsidRPr="00A5502B">
              <w:rPr>
                <w:rFonts w:cs="Arial"/>
                <w:iCs/>
              </w:rPr>
              <w:t xml:space="preserve"> (on our school website) detail how we teach music each half term and ensure that we teach </w:t>
            </w:r>
            <w:proofErr w:type="gramStart"/>
            <w:r w:rsidRPr="00A5502B">
              <w:rPr>
                <w:rFonts w:cs="Arial"/>
                <w:iCs/>
              </w:rPr>
              <w:t>age appropriate</w:t>
            </w:r>
            <w:proofErr w:type="gramEnd"/>
            <w:r w:rsidRPr="00A5502B">
              <w:rPr>
                <w:rFonts w:cs="Arial"/>
                <w:iCs/>
              </w:rPr>
              <w:t xml:space="preserve"> singing, listening, performing, reading notation, music technology, improvising and composing; </w:t>
            </w:r>
          </w:p>
          <w:p w14:paraId="26FA9FDF" w14:textId="3B1AFEC6" w:rsidR="00F91002" w:rsidRPr="00F91002" w:rsidRDefault="0051185A" w:rsidP="00F91002">
            <w:pPr>
              <w:spacing w:after="0" w:line="240" w:lineRule="auto"/>
              <w:rPr>
                <w:rFonts w:cs="Arial"/>
                <w:iCs/>
              </w:rPr>
            </w:pPr>
            <w:r>
              <w:rPr>
                <w:rFonts w:cs="Arial"/>
                <w:iCs/>
              </w:rPr>
              <w:t xml:space="preserve">Using </w:t>
            </w:r>
            <w:r w:rsidR="00F91002" w:rsidRPr="00F91002">
              <w:rPr>
                <w:rFonts w:cs="Arial"/>
                <w:iCs/>
              </w:rPr>
              <w:t xml:space="preserve">Charanga Musical School Units of Work enable children to understand musical concepts through a repetition-based approach to learning. Learning about the same musical concept through different musical activities enables a more secure, deeper learning and mastery of musical skills. The Activity Manual guides you through each strand of musical learning from Reception to Upper Key Stage 2 </w:t>
            </w:r>
          </w:p>
          <w:p w14:paraId="77D3EF59" w14:textId="64842C55" w:rsidR="00F91002" w:rsidRPr="00F91002" w:rsidRDefault="00F91002" w:rsidP="00F91002">
            <w:pPr>
              <w:spacing w:after="0" w:line="240" w:lineRule="auto"/>
              <w:rPr>
                <w:rFonts w:cs="Arial"/>
                <w:iCs/>
              </w:rPr>
            </w:pPr>
            <w:r w:rsidRPr="00F91002">
              <w:rPr>
                <w:rFonts w:cs="Arial"/>
                <w:iCs/>
              </w:rPr>
              <w:t xml:space="preserve">Musical teaching and learning </w:t>
            </w:r>
            <w:proofErr w:type="gramStart"/>
            <w:r w:rsidRPr="00F91002">
              <w:rPr>
                <w:rFonts w:cs="Arial"/>
                <w:iCs/>
              </w:rPr>
              <w:t>is</w:t>
            </w:r>
            <w:proofErr w:type="gramEnd"/>
            <w:r w:rsidRPr="00F91002">
              <w:rPr>
                <w:rFonts w:cs="Arial"/>
                <w:iCs/>
              </w:rPr>
              <w:t xml:space="preserve"> not neat or linear. The strands of musical learning, presented within the lesson, are part of the learning spiral. Over time, children can both develop new musical skills and concepts, and re-visit established musical skills and concepts. Repeating a musical skill doesn’t necessarily mean their progress is slowing down or their development is moving backwards! It's just shifting within the spiral. Mastery means both a deeper understanding of musical skills and concepts and learning something new.</w:t>
            </w:r>
          </w:p>
          <w:p w14:paraId="6F6CC76C" w14:textId="18921229" w:rsidR="00273136" w:rsidRDefault="00273136" w:rsidP="00710F82">
            <w:pPr>
              <w:spacing w:after="0" w:line="240" w:lineRule="auto"/>
              <w:rPr>
                <w:rFonts w:cs="Arial"/>
                <w:iCs/>
              </w:rPr>
            </w:pPr>
          </w:p>
          <w:p w14:paraId="3B2B7F75" w14:textId="77777777" w:rsidR="00273136" w:rsidRPr="00A5502B" w:rsidRDefault="00273136" w:rsidP="00710F82">
            <w:pPr>
              <w:spacing w:after="0" w:line="240" w:lineRule="auto"/>
              <w:rPr>
                <w:rFonts w:cs="Arial"/>
                <w:iCs/>
              </w:rPr>
            </w:pPr>
          </w:p>
          <w:p w14:paraId="5983F127" w14:textId="6CB494CF" w:rsidR="00273136" w:rsidRDefault="00273136" w:rsidP="00710F82">
            <w:pPr>
              <w:spacing w:after="0" w:line="240" w:lineRule="auto"/>
              <w:rPr>
                <w:rFonts w:cs="Arial"/>
                <w:iCs/>
              </w:rPr>
            </w:pPr>
            <w:r w:rsidRPr="00A5502B">
              <w:rPr>
                <w:rFonts w:cs="Arial"/>
                <w:iCs/>
              </w:rPr>
              <w:t>Singing is a strength of the school. Children sing in curriculum music,</w:t>
            </w:r>
            <w:r w:rsidR="008F4D61">
              <w:rPr>
                <w:rFonts w:cs="Arial"/>
                <w:iCs/>
              </w:rPr>
              <w:t xml:space="preserve"> collective worship to support </w:t>
            </w:r>
            <w:r w:rsidR="005F10CE">
              <w:rPr>
                <w:rFonts w:cs="Arial"/>
                <w:iCs/>
              </w:rPr>
              <w:t xml:space="preserve">Christian events such as Harvest, </w:t>
            </w:r>
            <w:proofErr w:type="gramStart"/>
            <w:r w:rsidR="005F10CE">
              <w:rPr>
                <w:rFonts w:cs="Arial"/>
                <w:iCs/>
              </w:rPr>
              <w:t>Remembrance ,</w:t>
            </w:r>
            <w:proofErr w:type="gramEnd"/>
            <w:r w:rsidR="005F10CE">
              <w:rPr>
                <w:rFonts w:cs="Arial"/>
                <w:iCs/>
              </w:rPr>
              <w:t xml:space="preserve"> Nativity, Christmas and Easter</w:t>
            </w:r>
            <w:r w:rsidR="00A97734">
              <w:rPr>
                <w:rFonts w:cs="Arial"/>
                <w:iCs/>
              </w:rPr>
              <w:t>,</w:t>
            </w:r>
            <w:r w:rsidR="008F4D61">
              <w:rPr>
                <w:rFonts w:cs="Arial"/>
                <w:iCs/>
              </w:rPr>
              <w:t xml:space="preserve"> </w:t>
            </w:r>
            <w:r w:rsidRPr="00A5502B">
              <w:rPr>
                <w:rFonts w:cs="Arial"/>
                <w:iCs/>
              </w:rPr>
              <w:t xml:space="preserve"> in worship</w:t>
            </w:r>
            <w:r w:rsidR="00A97734">
              <w:rPr>
                <w:rFonts w:cs="Arial"/>
                <w:iCs/>
              </w:rPr>
              <w:t>,</w:t>
            </w:r>
            <w:r w:rsidRPr="00A5502B">
              <w:rPr>
                <w:rFonts w:cs="Arial"/>
                <w:iCs/>
              </w:rPr>
              <w:t xml:space="preserve"> </w:t>
            </w:r>
            <w:r w:rsidR="0051185A">
              <w:rPr>
                <w:rFonts w:cs="Arial"/>
                <w:iCs/>
              </w:rPr>
              <w:t>within the local community with the school choir</w:t>
            </w:r>
            <w:r w:rsidR="00A97734">
              <w:rPr>
                <w:rFonts w:cs="Arial"/>
                <w:iCs/>
              </w:rPr>
              <w:t>,</w:t>
            </w:r>
            <w:r w:rsidR="0051185A">
              <w:rPr>
                <w:rFonts w:cs="Arial"/>
                <w:iCs/>
              </w:rPr>
              <w:t xml:space="preserve"> that every child from Year 2 upwards can participate in. </w:t>
            </w:r>
          </w:p>
          <w:p w14:paraId="35C75244" w14:textId="77777777" w:rsidR="00273136" w:rsidRPr="00A5502B" w:rsidRDefault="00273136" w:rsidP="00710F82">
            <w:pPr>
              <w:spacing w:after="0" w:line="240" w:lineRule="auto"/>
              <w:rPr>
                <w:rFonts w:cs="Arial"/>
                <w:iCs/>
              </w:rPr>
            </w:pPr>
          </w:p>
          <w:p w14:paraId="46EC6E3C" w14:textId="77777777" w:rsidR="001D71F1" w:rsidRDefault="00273136" w:rsidP="00710F82">
            <w:pPr>
              <w:spacing w:after="0" w:line="240" w:lineRule="auto"/>
              <w:rPr>
                <w:rFonts w:cs="Arial"/>
                <w:iCs/>
              </w:rPr>
            </w:pPr>
            <w:r w:rsidRPr="00A5502B">
              <w:rPr>
                <w:rFonts w:cs="Arial"/>
                <w:iCs/>
              </w:rPr>
              <w:t xml:space="preserve">All pupils in KS1 and KS2 have access to </w:t>
            </w:r>
            <w:r w:rsidRPr="0031015E">
              <w:rPr>
                <w:rFonts w:cs="Arial"/>
                <w:b/>
                <w:bCs/>
                <w:iCs/>
              </w:rPr>
              <w:t>whole-class instrument</w:t>
            </w:r>
            <w:r w:rsidRPr="00A5502B">
              <w:rPr>
                <w:rFonts w:cs="Arial"/>
                <w:iCs/>
              </w:rPr>
              <w:t xml:space="preserve"> lessons taught by the class </w:t>
            </w:r>
            <w:proofErr w:type="gramStart"/>
            <w:r w:rsidRPr="00A5502B">
              <w:rPr>
                <w:rFonts w:cs="Arial"/>
                <w:iCs/>
              </w:rPr>
              <w:t>teacher,  Instruments</w:t>
            </w:r>
            <w:proofErr w:type="gramEnd"/>
            <w:r w:rsidRPr="00A5502B">
              <w:rPr>
                <w:rFonts w:cs="Arial"/>
                <w:iCs/>
              </w:rPr>
              <w:t xml:space="preserve"> used are full class sets of recorders, and glockenspiels plus a variety of untuned percussion, all owned by the school</w:t>
            </w:r>
            <w:r w:rsidR="00E43FB9">
              <w:rPr>
                <w:rFonts w:cs="Arial"/>
                <w:iCs/>
              </w:rPr>
              <w:t>. We also have a class set of Ukuleles</w:t>
            </w:r>
            <w:r w:rsidRPr="00A5502B">
              <w:rPr>
                <w:rFonts w:cs="Arial"/>
                <w:iCs/>
              </w:rPr>
              <w:t>.</w:t>
            </w:r>
            <w:r w:rsidR="001D71F1">
              <w:rPr>
                <w:rFonts w:cs="Arial"/>
                <w:iCs/>
              </w:rPr>
              <w:t xml:space="preserve"> </w:t>
            </w:r>
          </w:p>
          <w:p w14:paraId="3D337E62" w14:textId="77777777" w:rsidR="001D71F1" w:rsidRPr="001D71F1" w:rsidRDefault="001D71F1" w:rsidP="001D71F1">
            <w:pPr>
              <w:numPr>
                <w:ilvl w:val="0"/>
                <w:numId w:val="2"/>
              </w:numPr>
              <w:spacing w:after="0" w:line="240" w:lineRule="auto"/>
              <w:rPr>
                <w:rFonts w:cs="Arial"/>
                <w:iCs/>
              </w:rPr>
            </w:pPr>
            <w:r w:rsidRPr="001D71F1">
              <w:rPr>
                <w:rFonts w:cs="Arial"/>
                <w:iCs/>
              </w:rPr>
              <w:t>A class set or half a class set of glockenspiels - this is the most important resource along with any un-tuned percussion instruments you might have in school</w:t>
            </w:r>
          </w:p>
          <w:p w14:paraId="7B844F23" w14:textId="3AB25D8D" w:rsidR="001D71F1" w:rsidRPr="001D71F1" w:rsidRDefault="001D71F1" w:rsidP="001D71F1">
            <w:pPr>
              <w:numPr>
                <w:ilvl w:val="0"/>
                <w:numId w:val="2"/>
              </w:numPr>
              <w:spacing w:after="0" w:line="240" w:lineRule="auto"/>
              <w:rPr>
                <w:rFonts w:cs="Arial"/>
                <w:iCs/>
              </w:rPr>
            </w:pPr>
            <w:r w:rsidRPr="001D71F1">
              <w:rPr>
                <w:rFonts w:cs="Arial"/>
                <w:iCs/>
              </w:rPr>
              <w:t xml:space="preserve">iPad app </w:t>
            </w:r>
            <w:r>
              <w:rPr>
                <w:rFonts w:cs="Arial"/>
                <w:iCs/>
              </w:rPr>
              <w:t>–</w:t>
            </w:r>
            <w:r w:rsidRPr="001D71F1">
              <w:rPr>
                <w:rFonts w:cs="Arial"/>
                <w:iCs/>
              </w:rPr>
              <w:t xml:space="preserve"> </w:t>
            </w:r>
            <w:proofErr w:type="spellStart"/>
            <w:r w:rsidRPr="001D71F1">
              <w:rPr>
                <w:rFonts w:cs="Arial"/>
                <w:iCs/>
              </w:rPr>
              <w:t>glock</w:t>
            </w:r>
            <w:proofErr w:type="spellEnd"/>
            <w:r>
              <w:rPr>
                <w:rFonts w:cs="Arial"/>
                <w:iCs/>
              </w:rPr>
              <w:t xml:space="preserve"> is available</w:t>
            </w:r>
          </w:p>
          <w:p w14:paraId="1DDCF43E" w14:textId="5DBF140A" w:rsidR="001D71F1" w:rsidRPr="001D71F1" w:rsidRDefault="001D71F1" w:rsidP="001D71F1">
            <w:pPr>
              <w:numPr>
                <w:ilvl w:val="0"/>
                <w:numId w:val="2"/>
              </w:numPr>
              <w:spacing w:after="0" w:line="240" w:lineRule="auto"/>
              <w:rPr>
                <w:rFonts w:cs="Arial"/>
                <w:iCs/>
              </w:rPr>
            </w:pPr>
            <w:r w:rsidRPr="001D71F1">
              <w:rPr>
                <w:rFonts w:cs="Arial"/>
                <w:iCs/>
              </w:rPr>
              <w:t xml:space="preserve">Recorders </w:t>
            </w:r>
            <w:r>
              <w:rPr>
                <w:rFonts w:cs="Arial"/>
                <w:iCs/>
              </w:rPr>
              <w:t>–</w:t>
            </w:r>
            <w:r w:rsidRPr="001D71F1">
              <w:rPr>
                <w:rFonts w:cs="Arial"/>
                <w:iCs/>
              </w:rPr>
              <w:t xml:space="preserve"> use</w:t>
            </w:r>
            <w:r>
              <w:rPr>
                <w:rFonts w:cs="Arial"/>
                <w:iCs/>
              </w:rPr>
              <w:t>d to</w:t>
            </w:r>
            <w:r w:rsidRPr="001D71F1">
              <w:rPr>
                <w:rFonts w:cs="Arial"/>
                <w:iCs/>
              </w:rPr>
              <w:t xml:space="preserve"> experience playing and teaching this instrument</w:t>
            </w:r>
          </w:p>
          <w:p w14:paraId="4092B22F" w14:textId="002CA9A2" w:rsidR="001D71F1" w:rsidRPr="001D71F1" w:rsidRDefault="001D71F1" w:rsidP="001D71F1">
            <w:pPr>
              <w:numPr>
                <w:ilvl w:val="0"/>
                <w:numId w:val="2"/>
              </w:numPr>
              <w:spacing w:after="0" w:line="240" w:lineRule="auto"/>
              <w:rPr>
                <w:rFonts w:cs="Arial"/>
                <w:iCs/>
              </w:rPr>
            </w:pPr>
            <w:r w:rsidRPr="001D71F1">
              <w:rPr>
                <w:rFonts w:cs="Arial"/>
                <w:iCs/>
              </w:rPr>
              <w:t xml:space="preserve">If children play band/orchestral instruments, </w:t>
            </w:r>
            <w:r>
              <w:rPr>
                <w:rFonts w:cs="Arial"/>
                <w:iCs/>
              </w:rPr>
              <w:t xml:space="preserve">we </w:t>
            </w:r>
            <w:proofErr w:type="gramStart"/>
            <w:r>
              <w:rPr>
                <w:rFonts w:cs="Arial"/>
                <w:iCs/>
              </w:rPr>
              <w:t xml:space="preserve">would </w:t>
            </w:r>
            <w:r w:rsidRPr="001D71F1">
              <w:rPr>
                <w:rFonts w:cs="Arial"/>
                <w:iCs/>
              </w:rPr>
              <w:t>encourage</w:t>
            </w:r>
            <w:proofErr w:type="gramEnd"/>
            <w:r w:rsidRPr="001D71F1">
              <w:rPr>
                <w:rFonts w:cs="Arial"/>
                <w:iCs/>
              </w:rPr>
              <w:t xml:space="preserve"> them to use those instruments in the music lesson</w:t>
            </w:r>
          </w:p>
          <w:p w14:paraId="3AABC02A" w14:textId="54E73498" w:rsidR="00273136" w:rsidRDefault="00273136" w:rsidP="00710F82">
            <w:pPr>
              <w:spacing w:after="0" w:line="240" w:lineRule="auto"/>
              <w:rPr>
                <w:rFonts w:cs="Arial"/>
                <w:iCs/>
              </w:rPr>
            </w:pPr>
            <w:r w:rsidRPr="00A5502B">
              <w:rPr>
                <w:rFonts w:cs="Arial"/>
                <w:iCs/>
              </w:rPr>
              <w:t xml:space="preserve"> The Charanga music scheme is used to </w:t>
            </w:r>
            <w:r w:rsidR="00657A9E">
              <w:rPr>
                <w:rFonts w:cs="Arial"/>
                <w:iCs/>
              </w:rPr>
              <w:t xml:space="preserve">particularly </w:t>
            </w:r>
            <w:proofErr w:type="gramStart"/>
            <w:r w:rsidRPr="00A5502B">
              <w:rPr>
                <w:rFonts w:cs="Arial"/>
                <w:iCs/>
              </w:rPr>
              <w:t>support</w:t>
            </w:r>
            <w:r w:rsidR="00657A9E">
              <w:rPr>
                <w:rFonts w:cs="Arial"/>
                <w:iCs/>
              </w:rPr>
              <w:t xml:space="preserve"> </w:t>
            </w:r>
            <w:r w:rsidRPr="00A5502B">
              <w:rPr>
                <w:rFonts w:cs="Arial"/>
                <w:iCs/>
              </w:rPr>
              <w:t xml:space="preserve"> the</w:t>
            </w:r>
            <w:proofErr w:type="gramEnd"/>
            <w:r w:rsidRPr="00A5502B">
              <w:rPr>
                <w:rFonts w:cs="Arial"/>
                <w:iCs/>
              </w:rPr>
              <w:t xml:space="preserve"> whole class teaching of recorders and keyboards. </w:t>
            </w:r>
          </w:p>
          <w:p w14:paraId="5E28AF54" w14:textId="77777777" w:rsidR="007140CD" w:rsidRDefault="007140CD" w:rsidP="00710F82">
            <w:pPr>
              <w:spacing w:after="0" w:line="240" w:lineRule="auto"/>
              <w:rPr>
                <w:rFonts w:cs="Arial"/>
                <w:iCs/>
              </w:rPr>
            </w:pPr>
          </w:p>
          <w:p w14:paraId="44EB2B66" w14:textId="7DCD7E86" w:rsidR="007140CD" w:rsidRPr="00A5502B" w:rsidRDefault="007140CD" w:rsidP="00710F82">
            <w:pPr>
              <w:spacing w:after="0" w:line="240" w:lineRule="auto"/>
              <w:rPr>
                <w:rFonts w:cs="Arial"/>
                <w:iCs/>
              </w:rPr>
            </w:pPr>
            <w:r>
              <w:rPr>
                <w:rFonts w:cs="Arial"/>
                <w:iCs/>
              </w:rPr>
              <w:t>Through our Charanga</w:t>
            </w:r>
            <w:r w:rsidR="0031015E">
              <w:rPr>
                <w:rFonts w:cs="Arial"/>
                <w:iCs/>
              </w:rPr>
              <w:t xml:space="preserve"> music</w:t>
            </w:r>
            <w:r>
              <w:rPr>
                <w:rFonts w:cs="Arial"/>
                <w:iCs/>
              </w:rPr>
              <w:t xml:space="preserve"> scheme </w:t>
            </w:r>
            <w:r w:rsidR="0031015E">
              <w:rPr>
                <w:rFonts w:cs="Arial"/>
                <w:iCs/>
              </w:rPr>
              <w:t xml:space="preserve">of work </w:t>
            </w:r>
            <w:r>
              <w:rPr>
                <w:rFonts w:cs="Arial"/>
                <w:iCs/>
              </w:rPr>
              <w:t>we explore a</w:t>
            </w:r>
            <w:r w:rsidR="006F22C7">
              <w:rPr>
                <w:rFonts w:cs="Arial"/>
                <w:iCs/>
              </w:rPr>
              <w:t xml:space="preserve"> variety of music from around the world including genres of music that represent </w:t>
            </w:r>
            <w:r w:rsidR="00CB62E1">
              <w:rPr>
                <w:rFonts w:cs="Arial"/>
                <w:iCs/>
              </w:rPr>
              <w:t>other cultures such and Bh</w:t>
            </w:r>
            <w:r w:rsidR="00487CEF">
              <w:rPr>
                <w:rFonts w:cs="Arial"/>
                <w:iCs/>
              </w:rPr>
              <w:t xml:space="preserve">angra, Reggae, </w:t>
            </w:r>
            <w:r w:rsidR="00820A9A">
              <w:rPr>
                <w:rFonts w:cs="Arial"/>
                <w:iCs/>
              </w:rPr>
              <w:t>hip hop, classical music and western music.</w:t>
            </w:r>
            <w:r w:rsidR="00672EEE">
              <w:rPr>
                <w:rFonts w:cs="Arial"/>
                <w:iCs/>
              </w:rPr>
              <w:t xml:space="preserve"> Although we will be looking to make more impactful links with </w:t>
            </w:r>
            <w:r w:rsidR="00172683">
              <w:rPr>
                <w:rFonts w:cs="Arial"/>
                <w:iCs/>
              </w:rPr>
              <w:t xml:space="preserve">our </w:t>
            </w:r>
            <w:proofErr w:type="gramStart"/>
            <w:r w:rsidR="00172683">
              <w:rPr>
                <w:rFonts w:cs="Arial"/>
                <w:iCs/>
              </w:rPr>
              <w:t>two year</w:t>
            </w:r>
            <w:proofErr w:type="gramEnd"/>
            <w:r w:rsidR="00172683">
              <w:rPr>
                <w:rFonts w:cs="Arial"/>
                <w:iCs/>
              </w:rPr>
              <w:t xml:space="preserve"> rolling programme to explore further.</w:t>
            </w:r>
            <w:r>
              <w:rPr>
                <w:rFonts w:cs="Arial"/>
                <w:iCs/>
              </w:rPr>
              <w:t xml:space="preserve"> </w:t>
            </w:r>
          </w:p>
          <w:p w14:paraId="69F7CD58" w14:textId="77777777" w:rsidR="00273136" w:rsidRDefault="00273136" w:rsidP="00710F82">
            <w:pPr>
              <w:spacing w:after="0" w:line="240" w:lineRule="auto"/>
              <w:rPr>
                <w:rFonts w:cs="Arial"/>
                <w:iCs/>
              </w:rPr>
            </w:pPr>
          </w:p>
          <w:p w14:paraId="628D8AC0" w14:textId="43A25B2D" w:rsidR="00273136" w:rsidRDefault="00273136" w:rsidP="00710F82">
            <w:pPr>
              <w:spacing w:after="0" w:line="240" w:lineRule="auto"/>
              <w:rPr>
                <w:rFonts w:cs="Arial"/>
                <w:iCs/>
              </w:rPr>
            </w:pPr>
            <w:r w:rsidRPr="00A5502B">
              <w:rPr>
                <w:rFonts w:cs="Arial"/>
                <w:iCs/>
              </w:rPr>
              <w:t xml:space="preserve">Music Technology is mainly taught through </w:t>
            </w:r>
            <w:r w:rsidR="00540134">
              <w:rPr>
                <w:rFonts w:cs="Arial"/>
                <w:iCs/>
              </w:rPr>
              <w:t>recommended</w:t>
            </w:r>
            <w:r w:rsidRPr="00A5502B">
              <w:rPr>
                <w:rFonts w:cs="Arial"/>
                <w:iCs/>
              </w:rPr>
              <w:t xml:space="preserve"> app</w:t>
            </w:r>
            <w:r w:rsidR="00540134">
              <w:rPr>
                <w:rFonts w:cs="Arial"/>
                <w:iCs/>
              </w:rPr>
              <w:t>s</w:t>
            </w:r>
            <w:r w:rsidRPr="00A5502B">
              <w:rPr>
                <w:rFonts w:cs="Arial"/>
                <w:iCs/>
              </w:rPr>
              <w:t xml:space="preserve"> on iPads</w:t>
            </w:r>
            <w:r w:rsidR="00540134">
              <w:rPr>
                <w:rFonts w:cs="Arial"/>
                <w:iCs/>
              </w:rPr>
              <w:t xml:space="preserve"> from Charanga</w:t>
            </w:r>
            <w:r w:rsidR="00172683">
              <w:rPr>
                <w:rFonts w:cs="Arial"/>
                <w:iCs/>
              </w:rPr>
              <w:t xml:space="preserve"> Music scheme of work</w:t>
            </w:r>
            <w:r w:rsidR="006B5CFE">
              <w:rPr>
                <w:rFonts w:cs="Arial"/>
                <w:iCs/>
              </w:rPr>
              <w:t xml:space="preserve"> aligned to the </w:t>
            </w:r>
            <w:proofErr w:type="gramStart"/>
            <w:r w:rsidR="006B5CFE">
              <w:rPr>
                <w:rFonts w:cs="Arial"/>
                <w:iCs/>
              </w:rPr>
              <w:t>computing  curriculum</w:t>
            </w:r>
            <w:proofErr w:type="gramEnd"/>
            <w:r w:rsidR="006B5CFE">
              <w:rPr>
                <w:rFonts w:cs="Arial"/>
                <w:iCs/>
              </w:rPr>
              <w:t>.</w:t>
            </w:r>
          </w:p>
          <w:p w14:paraId="6B10C329" w14:textId="77777777" w:rsidR="00273136" w:rsidRPr="00A5502B" w:rsidRDefault="00273136" w:rsidP="00710F82">
            <w:pPr>
              <w:spacing w:after="0" w:line="240" w:lineRule="auto"/>
              <w:rPr>
                <w:rFonts w:cs="Arial"/>
                <w:iCs/>
              </w:rPr>
            </w:pPr>
          </w:p>
          <w:p w14:paraId="7D1BECCF" w14:textId="77777777" w:rsidR="00273136" w:rsidRDefault="00273136" w:rsidP="00710F82">
            <w:pPr>
              <w:spacing w:after="0" w:line="240" w:lineRule="auto"/>
              <w:rPr>
                <w:rFonts w:cs="Arial"/>
                <w:iCs/>
              </w:rPr>
            </w:pPr>
            <w:r w:rsidRPr="00A5502B">
              <w:rPr>
                <w:rFonts w:cs="Arial"/>
                <w:iCs/>
              </w:rPr>
              <w:t xml:space="preserve">All pupil premium children are fully engaged with curriculum music. All SEN pupils </w:t>
            </w:r>
            <w:r>
              <w:rPr>
                <w:rFonts w:cs="Arial"/>
                <w:iCs/>
              </w:rPr>
              <w:t>have been able to</w:t>
            </w:r>
            <w:r w:rsidRPr="00A5502B">
              <w:rPr>
                <w:rFonts w:cs="Arial"/>
                <w:iCs/>
              </w:rPr>
              <w:t xml:space="preserve"> fully access curriculum music. </w:t>
            </w:r>
          </w:p>
          <w:p w14:paraId="3358B736" w14:textId="77777777" w:rsidR="00273136" w:rsidRPr="00A5502B" w:rsidRDefault="00273136" w:rsidP="00710F82">
            <w:pPr>
              <w:spacing w:after="0" w:line="240" w:lineRule="auto"/>
              <w:rPr>
                <w:rFonts w:cs="Arial"/>
                <w:iCs/>
              </w:rPr>
            </w:pPr>
          </w:p>
          <w:p w14:paraId="6D796FC0" w14:textId="317008E8" w:rsidR="00273136" w:rsidRPr="00A5502B" w:rsidRDefault="00273136" w:rsidP="00710F82">
            <w:pPr>
              <w:spacing w:after="0" w:line="240" w:lineRule="auto"/>
              <w:rPr>
                <w:rFonts w:cs="Arial"/>
                <w:iCs/>
              </w:rPr>
            </w:pPr>
            <w:r w:rsidRPr="00A5502B">
              <w:rPr>
                <w:rFonts w:cs="Arial"/>
                <w:iCs/>
              </w:rPr>
              <w:t xml:space="preserve">We use the following Key resources:  Charanga (especially for music instrumental teaching), BBC 10 </w:t>
            </w:r>
            <w:proofErr w:type="gramStart"/>
            <w:r w:rsidRPr="00A5502B">
              <w:rPr>
                <w:rFonts w:cs="Arial"/>
                <w:iCs/>
              </w:rPr>
              <w:t>pieces,  Out</w:t>
            </w:r>
            <w:proofErr w:type="gramEnd"/>
            <w:r w:rsidRPr="00A5502B">
              <w:rPr>
                <w:rFonts w:cs="Arial"/>
                <w:iCs/>
              </w:rPr>
              <w:t xml:space="preserve"> of the Ark (for songs linked to topics when appropriate)</w:t>
            </w:r>
            <w:r w:rsidR="00F70331">
              <w:rPr>
                <w:rFonts w:cs="Arial"/>
                <w:iCs/>
              </w:rPr>
              <w:t xml:space="preserve"> and you tube for specific</w:t>
            </w:r>
            <w:r w:rsidR="00BA3A5E">
              <w:rPr>
                <w:rFonts w:cs="Arial"/>
                <w:iCs/>
              </w:rPr>
              <w:t>ally curated songs to share in worship.</w:t>
            </w:r>
          </w:p>
        </w:tc>
      </w:tr>
    </w:tbl>
    <w:p w14:paraId="33AF9D18" w14:textId="77777777" w:rsidR="00D82549" w:rsidRPr="002C1B57" w:rsidRDefault="00D82549" w:rsidP="00D82549">
      <w:pPr>
        <w:pStyle w:val="Heading2"/>
        <w:spacing w:before="600"/>
        <w:rPr>
          <w:rFonts w:cs="Arial"/>
        </w:rPr>
      </w:pPr>
      <w:r w:rsidRPr="002C1B57">
        <w:rPr>
          <w:rFonts w:cs="Arial"/>
        </w:rPr>
        <w:lastRenderedPageBreak/>
        <w:t>Part B: Co-curricular music</w:t>
      </w:r>
    </w:p>
    <w:p w14:paraId="732A7C4E" w14:textId="77777777" w:rsidR="00D82549" w:rsidRDefault="00D82549" w:rsidP="00D82549">
      <w:pPr>
        <w:spacing w:after="0" w:line="240" w:lineRule="auto"/>
        <w:rPr>
          <w:rFonts w:cs="Arial"/>
        </w:rPr>
      </w:pPr>
      <w:r w:rsidRPr="002C1B57">
        <w:rPr>
          <w:rFonts w:cs="Arial"/>
        </w:rPr>
        <w:t>This is about opportunities for pupils to sing and play music, outside of lesson time, including choirs, ensembles and bands, and how pupils can make progress in music beyond the core curriculum.</w:t>
      </w:r>
    </w:p>
    <w:p w14:paraId="006E92C2" w14:textId="77777777" w:rsidR="00273136" w:rsidRPr="00273136" w:rsidRDefault="00273136" w:rsidP="00273136"/>
    <w:p w14:paraId="51AAD6B2" w14:textId="4727AD37" w:rsidR="0043792F" w:rsidRDefault="0043792F" w:rsidP="0043792F">
      <w:pPr>
        <w:spacing w:after="0" w:line="240" w:lineRule="auto"/>
        <w:rPr>
          <w:rFonts w:cs="Arial"/>
        </w:rPr>
      </w:pPr>
      <w:r>
        <w:rPr>
          <w:rFonts w:cs="Arial"/>
        </w:rPr>
        <w:t xml:space="preserve">All our pupils </w:t>
      </w:r>
      <w:proofErr w:type="gramStart"/>
      <w:r>
        <w:rPr>
          <w:rFonts w:cs="Arial"/>
        </w:rPr>
        <w:t>sing  with</w:t>
      </w:r>
      <w:proofErr w:type="gramEnd"/>
      <w:r>
        <w:rPr>
          <w:rFonts w:cs="Arial"/>
        </w:rPr>
        <w:t xml:space="preserve"> confidence</w:t>
      </w:r>
      <w:r>
        <w:rPr>
          <w:rFonts w:cs="Arial"/>
        </w:rPr>
        <w:t xml:space="preserve"> and passion</w:t>
      </w:r>
      <w:r>
        <w:rPr>
          <w:rFonts w:cs="Arial"/>
        </w:rPr>
        <w:t xml:space="preserve"> in worship; pupils sing to backing tracks, in particular, </w:t>
      </w:r>
      <w:r w:rsidR="00A91AA7">
        <w:rPr>
          <w:rFonts w:cs="Arial"/>
        </w:rPr>
        <w:t>you tube approved tracks.</w:t>
      </w:r>
    </w:p>
    <w:p w14:paraId="21FB5E48" w14:textId="77777777" w:rsidR="0043792F" w:rsidRDefault="0043792F" w:rsidP="0043792F">
      <w:pPr>
        <w:spacing w:after="0" w:line="240" w:lineRule="auto"/>
        <w:rPr>
          <w:rFonts w:cs="Arial"/>
        </w:rPr>
      </w:pPr>
    </w:p>
    <w:p w14:paraId="435CAE0C" w14:textId="4B817923" w:rsidR="0043792F" w:rsidRDefault="0043792F" w:rsidP="0043792F">
      <w:pPr>
        <w:spacing w:after="0" w:line="240" w:lineRule="auto"/>
        <w:rPr>
          <w:rFonts w:cs="Arial"/>
        </w:rPr>
      </w:pPr>
      <w:r>
        <w:rPr>
          <w:rFonts w:cs="Arial"/>
          <w:iCs/>
        </w:rPr>
        <w:t xml:space="preserve">We use singing to help ‘sticky’ learning in other subjects through, for example, songs which link </w:t>
      </w:r>
      <w:r w:rsidR="00DA7E46">
        <w:rPr>
          <w:rFonts w:cs="Arial"/>
          <w:iCs/>
        </w:rPr>
        <w:t xml:space="preserve">to days of the week, months of the year, times tables and link </w:t>
      </w:r>
      <w:r>
        <w:rPr>
          <w:rFonts w:cs="Arial"/>
          <w:iCs/>
        </w:rPr>
        <w:t>to our topic</w:t>
      </w:r>
      <w:r w:rsidR="00D67353">
        <w:rPr>
          <w:rFonts w:cs="Arial"/>
          <w:iCs/>
        </w:rPr>
        <w:t>s such as history</w:t>
      </w:r>
      <w:r>
        <w:rPr>
          <w:rFonts w:cs="Arial"/>
          <w:iCs/>
        </w:rPr>
        <w:t>, songs which help us to learn the names of the oceans and/or continents in geography</w:t>
      </w:r>
      <w:r w:rsidR="00D67353">
        <w:rPr>
          <w:rFonts w:cs="Arial"/>
          <w:iCs/>
        </w:rPr>
        <w:t xml:space="preserve"> or science relating to states of matter.</w:t>
      </w:r>
    </w:p>
    <w:p w14:paraId="558DDD8C" w14:textId="77777777" w:rsidR="0043792F" w:rsidRDefault="0043792F" w:rsidP="0043792F">
      <w:pPr>
        <w:spacing w:after="0" w:line="240" w:lineRule="auto"/>
        <w:rPr>
          <w:rFonts w:cs="Arial"/>
          <w:iCs/>
        </w:rPr>
      </w:pPr>
    </w:p>
    <w:p w14:paraId="3E791FDF" w14:textId="192B8420" w:rsidR="0043792F" w:rsidRDefault="0043792F" w:rsidP="0043792F">
      <w:pPr>
        <w:spacing w:after="0" w:line="240" w:lineRule="auto"/>
        <w:rPr>
          <w:rFonts w:cs="Arial"/>
          <w:iCs/>
        </w:rPr>
      </w:pPr>
      <w:r w:rsidRPr="00A5502B">
        <w:rPr>
          <w:rFonts w:cs="Arial"/>
          <w:iCs/>
        </w:rPr>
        <w:t>A singing group/choir led by a member of staff</w:t>
      </w:r>
      <w:r w:rsidR="00D67353">
        <w:rPr>
          <w:rFonts w:cs="Arial"/>
          <w:iCs/>
        </w:rPr>
        <w:t xml:space="preserve"> and</w:t>
      </w:r>
      <w:r w:rsidRPr="00A5502B">
        <w:rPr>
          <w:rFonts w:cs="Arial"/>
          <w:iCs/>
        </w:rPr>
        <w:t xml:space="preserve"> meet to sing/practise once a week. Children perform in church and in the community (for example </w:t>
      </w:r>
      <w:r w:rsidR="00D67353">
        <w:rPr>
          <w:rFonts w:cs="Arial"/>
          <w:iCs/>
        </w:rPr>
        <w:t xml:space="preserve">at Bents and </w:t>
      </w:r>
      <w:r w:rsidR="007A4E9D">
        <w:rPr>
          <w:rFonts w:cs="Arial"/>
          <w:iCs/>
        </w:rPr>
        <w:t>local care homes</w:t>
      </w:r>
      <w:r w:rsidRPr="00A5502B">
        <w:rPr>
          <w:rFonts w:cs="Arial"/>
          <w:iCs/>
        </w:rPr>
        <w:t xml:space="preserve"> at Christmas time).</w:t>
      </w:r>
    </w:p>
    <w:p w14:paraId="47C889F3" w14:textId="77777777" w:rsidR="0043792F" w:rsidRPr="00A5502B" w:rsidRDefault="0043792F" w:rsidP="0043792F">
      <w:pPr>
        <w:spacing w:after="0" w:line="240" w:lineRule="auto"/>
        <w:rPr>
          <w:rFonts w:cs="Arial"/>
          <w:iCs/>
        </w:rPr>
      </w:pPr>
    </w:p>
    <w:p w14:paraId="243CF378" w14:textId="2BF846AD" w:rsidR="0043792F" w:rsidRDefault="0043792F" w:rsidP="0043792F">
      <w:pPr>
        <w:spacing w:after="0" w:line="240" w:lineRule="auto"/>
        <w:rPr>
          <w:rFonts w:cs="Arial"/>
          <w:iCs/>
        </w:rPr>
      </w:pPr>
      <w:r w:rsidRPr="00A5502B">
        <w:rPr>
          <w:rFonts w:cs="Arial"/>
          <w:iCs/>
        </w:rPr>
        <w:t>Pupils perform in a production at least six times during primary school; Reception</w:t>
      </w:r>
      <w:r w:rsidR="007A4E9D">
        <w:rPr>
          <w:rFonts w:cs="Arial"/>
          <w:iCs/>
        </w:rPr>
        <w:t>, year 1 and year 2 perform in the nativity</w:t>
      </w:r>
      <w:r w:rsidRPr="00A5502B">
        <w:rPr>
          <w:rFonts w:cs="Arial"/>
          <w:iCs/>
        </w:rPr>
        <w:t xml:space="preserve"> (three Nativity p</w:t>
      </w:r>
      <w:r w:rsidR="007A4E9D">
        <w:rPr>
          <w:rFonts w:cs="Arial"/>
          <w:iCs/>
        </w:rPr>
        <w:t>erformances</w:t>
      </w:r>
      <w:r w:rsidRPr="00A5502B">
        <w:rPr>
          <w:rFonts w:cs="Arial"/>
          <w:iCs/>
        </w:rPr>
        <w:t xml:space="preserve">); </w:t>
      </w:r>
      <w:r w:rsidR="005665F3">
        <w:rPr>
          <w:rFonts w:cs="Arial"/>
          <w:iCs/>
        </w:rPr>
        <w:t xml:space="preserve">and </w:t>
      </w:r>
      <w:r w:rsidRPr="00A5502B">
        <w:rPr>
          <w:rFonts w:cs="Arial"/>
          <w:iCs/>
        </w:rPr>
        <w:t>leavers production (involving Y5 and Y6</w:t>
      </w:r>
      <w:proofErr w:type="gramStart"/>
      <w:r w:rsidRPr="00A5502B">
        <w:rPr>
          <w:rFonts w:cs="Arial"/>
          <w:iCs/>
        </w:rPr>
        <w:t>) .</w:t>
      </w:r>
      <w:proofErr w:type="gramEnd"/>
      <w:r w:rsidRPr="00A5502B">
        <w:rPr>
          <w:rFonts w:cs="Arial"/>
          <w:iCs/>
        </w:rPr>
        <w:t xml:space="preserve"> </w:t>
      </w:r>
    </w:p>
    <w:p w14:paraId="51551B3C" w14:textId="77777777" w:rsidR="0043792F" w:rsidRPr="00A5502B" w:rsidRDefault="0043792F" w:rsidP="0043792F">
      <w:pPr>
        <w:spacing w:after="0" w:line="240" w:lineRule="auto"/>
        <w:rPr>
          <w:rFonts w:cs="Arial"/>
          <w:iCs/>
        </w:rPr>
      </w:pPr>
    </w:p>
    <w:p w14:paraId="7C8EA99F" w14:textId="453CB46F" w:rsidR="00304D25" w:rsidRDefault="0043792F" w:rsidP="0043792F">
      <w:pPr>
        <w:rPr>
          <w:rFonts w:cs="Arial"/>
          <w:iCs/>
        </w:rPr>
      </w:pPr>
      <w:r>
        <w:rPr>
          <w:rFonts w:cs="Arial"/>
          <w:iCs/>
        </w:rPr>
        <w:t>Currently, we</w:t>
      </w:r>
      <w:r w:rsidRPr="00A5502B">
        <w:rPr>
          <w:rFonts w:cs="Arial"/>
          <w:iCs/>
        </w:rPr>
        <w:t xml:space="preserve"> do not have a school orchestra</w:t>
      </w:r>
      <w:r w:rsidR="005665F3">
        <w:rPr>
          <w:rFonts w:cs="Arial"/>
          <w:iCs/>
        </w:rPr>
        <w:t xml:space="preserve"> although we are open to explore teaching of instruments further </w:t>
      </w:r>
      <w:r w:rsidR="002F26FD">
        <w:rPr>
          <w:rFonts w:cs="Arial"/>
          <w:iCs/>
        </w:rPr>
        <w:t>to facilitate this in the future.</w:t>
      </w:r>
    </w:p>
    <w:p w14:paraId="3102F4A3" w14:textId="77777777" w:rsidR="00737262" w:rsidRPr="002C1B57" w:rsidRDefault="00737262" w:rsidP="00737262">
      <w:pPr>
        <w:pStyle w:val="Heading2"/>
        <w:spacing w:before="600"/>
        <w:rPr>
          <w:rFonts w:cs="Arial"/>
        </w:rPr>
      </w:pPr>
      <w:r w:rsidRPr="002C1B57">
        <w:rPr>
          <w:rFonts w:cs="Arial"/>
        </w:rPr>
        <w:t>Part C: Musical experiences</w:t>
      </w:r>
    </w:p>
    <w:p w14:paraId="596FE402" w14:textId="77777777" w:rsidR="00737262" w:rsidRDefault="00737262" w:rsidP="00737262">
      <w:pPr>
        <w:spacing w:after="0" w:line="240" w:lineRule="auto"/>
        <w:rPr>
          <w:rFonts w:cs="Arial"/>
        </w:rPr>
      </w:pPr>
      <w:r w:rsidRPr="002C1B57">
        <w:rPr>
          <w:rFonts w:cs="Arial"/>
        </w:rPr>
        <w:t>This is about all the other musical events and opportunities that we organise, such as singing in assembly, concerts and shows, and trips to professional concerts.</w:t>
      </w:r>
    </w:p>
    <w:p w14:paraId="27C6846A" w14:textId="77777777" w:rsidR="00382530" w:rsidRDefault="00382530" w:rsidP="00737262">
      <w:pPr>
        <w:spacing w:after="0" w:line="240" w:lineRule="auto"/>
        <w:rPr>
          <w:rFonts w:cs="Arial"/>
        </w:rPr>
      </w:pPr>
    </w:p>
    <w:p w14:paraId="784201DA" w14:textId="1DB1C453" w:rsidR="00382530" w:rsidRDefault="00382530" w:rsidP="00382530">
      <w:pPr>
        <w:spacing w:after="0" w:line="240" w:lineRule="auto"/>
        <w:rPr>
          <w:rFonts w:cs="Arial"/>
          <w:iCs/>
        </w:rPr>
      </w:pPr>
      <w:r w:rsidRPr="00A5502B">
        <w:rPr>
          <w:rFonts w:cs="Arial"/>
          <w:iCs/>
        </w:rPr>
        <w:t>Pupils perform in a production at least six times during primary school; Reception</w:t>
      </w:r>
      <w:r>
        <w:rPr>
          <w:rFonts w:cs="Arial"/>
          <w:iCs/>
        </w:rPr>
        <w:t>, year 1 and year 2 perform in the nativity</w:t>
      </w:r>
      <w:r w:rsidRPr="00A5502B">
        <w:rPr>
          <w:rFonts w:cs="Arial"/>
          <w:iCs/>
        </w:rPr>
        <w:t xml:space="preserve"> (three Nativity p</w:t>
      </w:r>
      <w:r>
        <w:rPr>
          <w:rFonts w:cs="Arial"/>
          <w:iCs/>
        </w:rPr>
        <w:t>erformances</w:t>
      </w:r>
      <w:r w:rsidRPr="00A5502B">
        <w:rPr>
          <w:rFonts w:cs="Arial"/>
          <w:iCs/>
        </w:rPr>
        <w:t xml:space="preserve">); </w:t>
      </w:r>
      <w:r>
        <w:rPr>
          <w:rFonts w:cs="Arial"/>
          <w:iCs/>
        </w:rPr>
        <w:t xml:space="preserve">and </w:t>
      </w:r>
      <w:r w:rsidRPr="00A5502B">
        <w:rPr>
          <w:rFonts w:cs="Arial"/>
          <w:iCs/>
        </w:rPr>
        <w:t>leavers production (involving Y5 and Y6</w:t>
      </w:r>
      <w:proofErr w:type="gramStart"/>
      <w:r w:rsidRPr="00A5502B">
        <w:rPr>
          <w:rFonts w:cs="Arial"/>
          <w:iCs/>
        </w:rPr>
        <w:t>) .</w:t>
      </w:r>
      <w:proofErr w:type="gramEnd"/>
      <w:r w:rsidRPr="00A5502B">
        <w:rPr>
          <w:rFonts w:cs="Arial"/>
          <w:iCs/>
        </w:rPr>
        <w:t xml:space="preserve"> </w:t>
      </w:r>
      <w:r>
        <w:rPr>
          <w:rFonts w:cs="Arial"/>
          <w:iCs/>
        </w:rPr>
        <w:t xml:space="preserve">We also have yearly a </w:t>
      </w:r>
      <w:proofErr w:type="spellStart"/>
      <w:r>
        <w:rPr>
          <w:rFonts w:cs="Arial"/>
          <w:iCs/>
        </w:rPr>
        <w:t>Glazebury’s</w:t>
      </w:r>
      <w:proofErr w:type="spellEnd"/>
      <w:r>
        <w:rPr>
          <w:rFonts w:cs="Arial"/>
          <w:iCs/>
        </w:rPr>
        <w:t xml:space="preserve"> Got Talent event where children are encouraged to perform either </w:t>
      </w:r>
      <w:r w:rsidR="00B23308">
        <w:rPr>
          <w:rFonts w:cs="Arial"/>
          <w:iCs/>
        </w:rPr>
        <w:t>individually as a group or class.</w:t>
      </w:r>
    </w:p>
    <w:p w14:paraId="5477E4BB" w14:textId="77777777" w:rsidR="00382530" w:rsidRPr="00382530" w:rsidRDefault="00382530" w:rsidP="00382530">
      <w:pPr>
        <w:spacing w:after="0" w:line="240" w:lineRule="auto"/>
        <w:rPr>
          <w:rFonts w:cs="Arial"/>
          <w:b/>
          <w:bCs/>
          <w:iCs/>
        </w:rPr>
      </w:pPr>
    </w:p>
    <w:p w14:paraId="7F08DCC4" w14:textId="11514A06" w:rsidR="00382530" w:rsidRPr="00FE038C" w:rsidRDefault="00B23308" w:rsidP="00FE038C">
      <w:pPr>
        <w:spacing w:after="0" w:line="240" w:lineRule="auto"/>
        <w:rPr>
          <w:rFonts w:cs="Arial"/>
          <w:iCs/>
        </w:rPr>
      </w:pPr>
      <w:r>
        <w:rPr>
          <w:rFonts w:cs="Arial"/>
          <w:iCs/>
        </w:rPr>
        <w:t>P</w:t>
      </w:r>
      <w:r w:rsidR="00382530" w:rsidRPr="008B0965">
        <w:rPr>
          <w:rFonts w:cs="Arial"/>
          <w:iCs/>
        </w:rPr>
        <w:t>upils hav</w:t>
      </w:r>
      <w:r>
        <w:rPr>
          <w:rFonts w:cs="Arial"/>
          <w:iCs/>
        </w:rPr>
        <w:t>ing</w:t>
      </w:r>
      <w:r w:rsidR="00382530" w:rsidRPr="008B0965">
        <w:rPr>
          <w:rFonts w:cs="Arial"/>
          <w:iCs/>
        </w:rPr>
        <w:t xml:space="preserve"> the opportunity to </w:t>
      </w:r>
      <w:r w:rsidR="00382530">
        <w:rPr>
          <w:rFonts w:cs="Arial"/>
          <w:iCs/>
        </w:rPr>
        <w:t>listen to</w:t>
      </w:r>
      <w:r w:rsidR="00382530" w:rsidRPr="008B0965">
        <w:rPr>
          <w:rFonts w:cs="Arial"/>
          <w:iCs/>
        </w:rPr>
        <w:t xml:space="preserve"> live music</w:t>
      </w:r>
      <w:r>
        <w:rPr>
          <w:rFonts w:cs="Arial"/>
          <w:iCs/>
        </w:rPr>
        <w:t xml:space="preserve"> is an are</w:t>
      </w:r>
      <w:r w:rsidR="00620DA4">
        <w:rPr>
          <w:rFonts w:cs="Arial"/>
          <w:iCs/>
        </w:rPr>
        <w:t xml:space="preserve">a for development – living in the location we are limits the availability to call on others to visit and equally for us to take children </w:t>
      </w:r>
      <w:r w:rsidR="00FE038C">
        <w:rPr>
          <w:rFonts w:cs="Arial"/>
          <w:iCs/>
        </w:rPr>
        <w:t>out to hear live music.</w:t>
      </w:r>
    </w:p>
    <w:p w14:paraId="120A47AA" w14:textId="77777777" w:rsidR="00382530" w:rsidRDefault="00382530" w:rsidP="00382530">
      <w:pPr>
        <w:spacing w:after="0" w:line="240" w:lineRule="auto"/>
        <w:rPr>
          <w:rFonts w:cs="Arial"/>
          <w:iCs/>
        </w:rPr>
      </w:pPr>
    </w:p>
    <w:p w14:paraId="4E36BBDD" w14:textId="77777777" w:rsidR="00382530" w:rsidRDefault="00382530" w:rsidP="00382530">
      <w:pPr>
        <w:spacing w:after="0" w:line="240" w:lineRule="auto"/>
        <w:rPr>
          <w:rFonts w:cs="Arial"/>
          <w:iCs/>
        </w:rPr>
      </w:pPr>
      <w:r>
        <w:rPr>
          <w:rFonts w:cs="Arial"/>
          <w:iCs/>
        </w:rPr>
        <w:t>We provide further musical experiences for our class, i.e.</w:t>
      </w:r>
    </w:p>
    <w:p w14:paraId="24D1DC7D" w14:textId="43DFBF4B" w:rsidR="00382530" w:rsidRDefault="00382530" w:rsidP="00382530">
      <w:pPr>
        <w:pStyle w:val="ListParagraph"/>
        <w:numPr>
          <w:ilvl w:val="0"/>
          <w:numId w:val="4"/>
        </w:numPr>
        <w:suppressAutoHyphens/>
        <w:autoSpaceDN w:val="0"/>
        <w:spacing w:after="0" w:line="240" w:lineRule="auto"/>
        <w:rPr>
          <w:rFonts w:cs="Arial"/>
          <w:iCs/>
        </w:rPr>
      </w:pPr>
      <w:r>
        <w:rPr>
          <w:rFonts w:cs="Arial"/>
          <w:iCs/>
        </w:rPr>
        <w:t xml:space="preserve">Workshops through </w:t>
      </w:r>
      <w:r w:rsidR="00FE038C">
        <w:rPr>
          <w:rFonts w:cs="Arial"/>
          <w:iCs/>
        </w:rPr>
        <w:t>Accent hub Warrington</w:t>
      </w:r>
      <w:r>
        <w:rPr>
          <w:rFonts w:cs="Arial"/>
          <w:iCs/>
        </w:rPr>
        <w:t>, such as a Chinese drumming workshop</w:t>
      </w:r>
    </w:p>
    <w:p w14:paraId="22045AAA" w14:textId="0ED65B2E" w:rsidR="00382530" w:rsidRDefault="004E2D14" w:rsidP="00382530">
      <w:pPr>
        <w:pStyle w:val="ListParagraph"/>
        <w:numPr>
          <w:ilvl w:val="0"/>
          <w:numId w:val="4"/>
        </w:numPr>
        <w:suppressAutoHyphens/>
        <w:autoSpaceDN w:val="0"/>
        <w:spacing w:after="0" w:line="240" w:lineRule="auto"/>
        <w:rPr>
          <w:rFonts w:cs="Arial"/>
          <w:iCs/>
        </w:rPr>
      </w:pPr>
      <w:r>
        <w:rPr>
          <w:rFonts w:cs="Arial"/>
          <w:iCs/>
        </w:rPr>
        <w:t xml:space="preserve">We also ensure that we take children to a pantomime at Christmas to experience </w:t>
      </w:r>
      <w:r w:rsidR="000127B5">
        <w:rPr>
          <w:rFonts w:cs="Arial"/>
          <w:iCs/>
        </w:rPr>
        <w:t>a band playing and the musical genre</w:t>
      </w:r>
    </w:p>
    <w:p w14:paraId="310C5345" w14:textId="2BC2C34D" w:rsidR="004B0944" w:rsidRPr="000F2FF2" w:rsidRDefault="004B0944" w:rsidP="00382530">
      <w:pPr>
        <w:pStyle w:val="ListParagraph"/>
        <w:numPr>
          <w:ilvl w:val="0"/>
          <w:numId w:val="4"/>
        </w:numPr>
        <w:suppressAutoHyphens/>
        <w:autoSpaceDN w:val="0"/>
        <w:spacing w:after="0" w:line="240" w:lineRule="auto"/>
        <w:rPr>
          <w:rFonts w:cs="Arial"/>
          <w:iCs/>
        </w:rPr>
      </w:pPr>
      <w:r>
        <w:rPr>
          <w:rFonts w:cs="Arial"/>
          <w:iCs/>
        </w:rPr>
        <w:t>We also have our year 3 and year 4 class take part in the Warrington Primary Arts</w:t>
      </w:r>
      <w:r w:rsidR="006D4ADE">
        <w:rPr>
          <w:rFonts w:cs="Arial"/>
          <w:iCs/>
        </w:rPr>
        <w:t xml:space="preserve"> Network where children both sing and dance on a real stage in front of an audience at Parr Hall Warrington. </w:t>
      </w:r>
    </w:p>
    <w:p w14:paraId="1C16E887" w14:textId="77777777" w:rsidR="00382530" w:rsidRDefault="00382530" w:rsidP="00382530">
      <w:pPr>
        <w:spacing w:after="0" w:line="240" w:lineRule="auto"/>
        <w:rPr>
          <w:rFonts w:cs="Arial"/>
          <w:iCs/>
        </w:rPr>
      </w:pPr>
    </w:p>
    <w:p w14:paraId="6A78696C" w14:textId="77777777" w:rsidR="00382530" w:rsidRDefault="00382530" w:rsidP="00382530">
      <w:pPr>
        <w:spacing w:after="0" w:line="240" w:lineRule="auto"/>
        <w:rPr>
          <w:rFonts w:cs="Arial"/>
          <w:iCs/>
        </w:rPr>
      </w:pPr>
    </w:p>
    <w:p w14:paraId="1E3A0471" w14:textId="5F9D3964" w:rsidR="00382530" w:rsidRDefault="000127B5" w:rsidP="00382530">
      <w:pPr>
        <w:spacing w:after="0" w:line="240" w:lineRule="auto"/>
        <w:rPr>
          <w:rFonts w:cs="Arial"/>
          <w:iCs/>
        </w:rPr>
      </w:pPr>
      <w:r>
        <w:rPr>
          <w:rFonts w:cs="Arial"/>
          <w:iCs/>
        </w:rPr>
        <w:t>We are hoping to further develop links to encourage musicians to come into school</w:t>
      </w:r>
      <w:r w:rsidR="004B0944">
        <w:rPr>
          <w:rFonts w:cs="Arial"/>
          <w:iCs/>
        </w:rPr>
        <w:t xml:space="preserve"> this year.</w:t>
      </w:r>
    </w:p>
    <w:p w14:paraId="43D97284" w14:textId="77777777" w:rsidR="004B0944" w:rsidRDefault="004B0944" w:rsidP="00382530">
      <w:pPr>
        <w:spacing w:after="0" w:line="240" w:lineRule="auto"/>
        <w:rPr>
          <w:rFonts w:cs="Arial"/>
          <w:iCs/>
        </w:rPr>
      </w:pPr>
    </w:p>
    <w:p w14:paraId="32C917F4" w14:textId="783A7623" w:rsidR="00382530" w:rsidRDefault="00382530" w:rsidP="00382530">
      <w:pPr>
        <w:spacing w:after="0" w:line="240" w:lineRule="auto"/>
        <w:rPr>
          <w:rFonts w:cs="Arial"/>
          <w:iCs/>
        </w:rPr>
      </w:pPr>
      <w:r>
        <w:rPr>
          <w:rFonts w:cs="Arial"/>
          <w:iCs/>
        </w:rPr>
        <w:t>In partnership with P</w:t>
      </w:r>
      <w:r w:rsidR="004B0944">
        <w:rPr>
          <w:rFonts w:cs="Arial"/>
          <w:iCs/>
        </w:rPr>
        <w:t xml:space="preserve">hysical Education </w:t>
      </w:r>
      <w:proofErr w:type="gramStart"/>
      <w:r w:rsidR="004B0944">
        <w:rPr>
          <w:rFonts w:cs="Arial"/>
          <w:iCs/>
        </w:rPr>
        <w:t>curriculum</w:t>
      </w:r>
      <w:proofErr w:type="gramEnd"/>
      <w:r>
        <w:rPr>
          <w:rFonts w:cs="Arial"/>
          <w:iCs/>
        </w:rPr>
        <w:t xml:space="preserve"> we realise the importance of dance and moving expressively to music. Dance is taught as part of our PE curriculum to a range of different musical styles, for example St</w:t>
      </w:r>
      <w:r w:rsidR="0038338F">
        <w:rPr>
          <w:rFonts w:cs="Arial"/>
          <w:iCs/>
        </w:rPr>
        <w:t>reet dance</w:t>
      </w:r>
      <w:r>
        <w:rPr>
          <w:rFonts w:cs="Arial"/>
          <w:iCs/>
        </w:rPr>
        <w:t>. Specialist dance teachers have come into school to teach the children a range of dances to a range of musical styles</w:t>
      </w:r>
      <w:r w:rsidR="0038338F">
        <w:rPr>
          <w:rFonts w:cs="Arial"/>
          <w:iCs/>
        </w:rPr>
        <w:t xml:space="preserve"> particularly related to year 3 and 4 for their PAN performance.</w:t>
      </w:r>
    </w:p>
    <w:p w14:paraId="67A8A841" w14:textId="77777777" w:rsidR="00382530" w:rsidRDefault="00382530" w:rsidP="00382530">
      <w:pPr>
        <w:spacing w:after="0" w:line="240" w:lineRule="auto"/>
        <w:rPr>
          <w:rFonts w:cs="Arial"/>
          <w:iCs/>
        </w:rPr>
      </w:pPr>
    </w:p>
    <w:p w14:paraId="4CECD1E1" w14:textId="0469EB36" w:rsidR="002F26FD" w:rsidRDefault="00382530" w:rsidP="00382530">
      <w:pPr>
        <w:rPr>
          <w:rFonts w:cs="Arial"/>
          <w:iCs/>
        </w:rPr>
      </w:pPr>
      <w:r>
        <w:rPr>
          <w:rFonts w:cs="Arial"/>
          <w:iCs/>
        </w:rPr>
        <w:t xml:space="preserve">Parents are charged for external visits, i.e. to the theatre and to watch a concert. Pupil Premium children </w:t>
      </w:r>
      <w:proofErr w:type="gramStart"/>
      <w:r>
        <w:rPr>
          <w:rFonts w:cs="Arial"/>
          <w:iCs/>
        </w:rPr>
        <w:t>are able to</w:t>
      </w:r>
      <w:proofErr w:type="gramEnd"/>
      <w:r>
        <w:rPr>
          <w:rFonts w:cs="Arial"/>
          <w:iCs/>
        </w:rPr>
        <w:t xml:space="preserve"> access these experiences free of charge. </w:t>
      </w:r>
    </w:p>
    <w:p w14:paraId="40550319" w14:textId="77777777" w:rsidR="00C92E39" w:rsidRPr="002C1B57" w:rsidRDefault="00C92E39" w:rsidP="00C92E39">
      <w:pPr>
        <w:pStyle w:val="Heading2"/>
        <w:tabs>
          <w:tab w:val="left" w:pos="8034"/>
        </w:tabs>
        <w:spacing w:before="600"/>
        <w:rPr>
          <w:rFonts w:cs="Arial"/>
        </w:rPr>
      </w:pPr>
      <w:r w:rsidRPr="002C1B57">
        <w:rPr>
          <w:rFonts w:cs="Arial"/>
        </w:rPr>
        <w:t>In the future</w:t>
      </w:r>
    </w:p>
    <w:p w14:paraId="1864B073" w14:textId="77777777" w:rsidR="00C92E39" w:rsidRPr="002C1B57" w:rsidRDefault="00C92E39" w:rsidP="00C92E39">
      <w:pPr>
        <w:rPr>
          <w:rFonts w:cs="Arial"/>
        </w:rPr>
      </w:pPr>
      <w:r w:rsidRPr="002C1B57">
        <w:rPr>
          <w:rFonts w:cs="Arial"/>
        </w:rPr>
        <w:t>This is about what the school is planning for subsequent years.</w:t>
      </w:r>
    </w:p>
    <w:p w14:paraId="60C453C8" w14:textId="45DA3F3F" w:rsidR="005F0657" w:rsidRDefault="005F0657" w:rsidP="005F0657">
      <w:pPr>
        <w:spacing w:after="0" w:line="240" w:lineRule="auto"/>
        <w:rPr>
          <w:rFonts w:cs="Arial"/>
          <w:iCs/>
        </w:rPr>
      </w:pPr>
      <w:r w:rsidRPr="00516F83">
        <w:rPr>
          <w:rFonts w:cs="Arial"/>
          <w:iCs/>
        </w:rPr>
        <w:t xml:space="preserve">Funding for music is part of our school budget. </w:t>
      </w:r>
      <w:proofErr w:type="gramStart"/>
      <w:r>
        <w:rPr>
          <w:rFonts w:cs="Arial"/>
          <w:iCs/>
        </w:rPr>
        <w:t>However</w:t>
      </w:r>
      <w:proofErr w:type="gramEnd"/>
      <w:r>
        <w:rPr>
          <w:rFonts w:cs="Arial"/>
          <w:iCs/>
        </w:rPr>
        <w:t xml:space="preserve"> access to instruments have been provided by our Parent Teaching Association who funded 30 ukuleles. </w:t>
      </w:r>
    </w:p>
    <w:p w14:paraId="66CF0CF9" w14:textId="77777777" w:rsidR="005F0657" w:rsidRPr="00516F83" w:rsidRDefault="005F0657" w:rsidP="005F0657">
      <w:pPr>
        <w:spacing w:after="0" w:line="240" w:lineRule="auto"/>
        <w:rPr>
          <w:rFonts w:cs="Arial"/>
          <w:iCs/>
        </w:rPr>
      </w:pPr>
    </w:p>
    <w:p w14:paraId="7C51C7CC" w14:textId="51516E21" w:rsidR="005F0657" w:rsidRDefault="005F0657" w:rsidP="005F0657">
      <w:pPr>
        <w:spacing w:after="0" w:line="240" w:lineRule="auto"/>
        <w:rPr>
          <w:rFonts w:cs="Arial"/>
          <w:iCs/>
        </w:rPr>
      </w:pPr>
      <w:r>
        <w:rPr>
          <w:rFonts w:cs="Arial"/>
          <w:iCs/>
        </w:rPr>
        <w:t xml:space="preserve">We are hoping to explore </w:t>
      </w:r>
      <w:r w:rsidR="00CE2465">
        <w:rPr>
          <w:rFonts w:cs="Arial"/>
          <w:iCs/>
        </w:rPr>
        <w:t xml:space="preserve">more music performance opportunities with our Academy trust and will be attending the Music Network for CPD and to network for the links to enable this to be possible. Glazebury CE does have its own </w:t>
      </w:r>
      <w:proofErr w:type="gramStart"/>
      <w:r w:rsidR="00CE2465">
        <w:rPr>
          <w:rFonts w:cs="Arial"/>
          <w:iCs/>
        </w:rPr>
        <w:t>minibus</w:t>
      </w:r>
      <w:proofErr w:type="gramEnd"/>
      <w:r w:rsidR="00CE2465">
        <w:rPr>
          <w:rFonts w:cs="Arial"/>
          <w:iCs/>
        </w:rPr>
        <w:t xml:space="preserve"> and we are hoping to arrange to visit other schools </w:t>
      </w:r>
      <w:r w:rsidR="00CF6221">
        <w:rPr>
          <w:rFonts w:cs="Arial"/>
          <w:iCs/>
        </w:rPr>
        <w:t>in 2025 from our trust.</w:t>
      </w:r>
    </w:p>
    <w:p w14:paraId="1F29C556" w14:textId="77777777" w:rsidR="00CF6221" w:rsidRPr="00516F83" w:rsidRDefault="00CF6221" w:rsidP="005F0657">
      <w:pPr>
        <w:spacing w:after="0" w:line="240" w:lineRule="auto"/>
        <w:rPr>
          <w:rFonts w:cs="Arial"/>
          <w:iCs/>
        </w:rPr>
      </w:pPr>
    </w:p>
    <w:p w14:paraId="689ADFB8" w14:textId="136595A5" w:rsidR="005F0657" w:rsidRDefault="00CF6221" w:rsidP="005F0657">
      <w:pPr>
        <w:spacing w:after="0" w:line="240" w:lineRule="auto"/>
        <w:rPr>
          <w:rFonts w:cs="Arial"/>
          <w:iCs/>
        </w:rPr>
      </w:pPr>
      <w:r>
        <w:rPr>
          <w:rFonts w:cs="Arial"/>
          <w:iCs/>
        </w:rPr>
        <w:t xml:space="preserve">We hope to establish both a ukulele and recorder club in the </w:t>
      </w:r>
      <w:r w:rsidR="00C2126E">
        <w:rPr>
          <w:rFonts w:cs="Arial"/>
          <w:iCs/>
        </w:rPr>
        <w:t>Spring 24/25 to promote playing a musical instrument further with the recorder club being for Key</w:t>
      </w:r>
      <w:r w:rsidR="00B950D7">
        <w:rPr>
          <w:rFonts w:cs="Arial"/>
          <w:iCs/>
        </w:rPr>
        <w:t xml:space="preserve"> </w:t>
      </w:r>
      <w:r w:rsidR="00C2126E">
        <w:rPr>
          <w:rFonts w:cs="Arial"/>
          <w:iCs/>
        </w:rPr>
        <w:t xml:space="preserve">stage one children and the </w:t>
      </w:r>
      <w:r w:rsidR="00B950D7">
        <w:rPr>
          <w:rFonts w:cs="Arial"/>
          <w:iCs/>
        </w:rPr>
        <w:t>ukuleles being for Key stage 2.</w:t>
      </w:r>
    </w:p>
    <w:p w14:paraId="6D8FCF84" w14:textId="77777777" w:rsidR="00B950D7" w:rsidRPr="00516F83" w:rsidRDefault="00B950D7" w:rsidP="005F0657">
      <w:pPr>
        <w:spacing w:after="0" w:line="240" w:lineRule="auto"/>
        <w:rPr>
          <w:rFonts w:cs="Arial"/>
          <w:iCs/>
        </w:rPr>
      </w:pPr>
    </w:p>
    <w:p w14:paraId="188588F0" w14:textId="3B2A9563" w:rsidR="005F0657" w:rsidRDefault="005F0657" w:rsidP="005F0657">
      <w:pPr>
        <w:spacing w:after="0" w:line="240" w:lineRule="auto"/>
        <w:rPr>
          <w:rFonts w:cs="Arial"/>
          <w:iCs/>
        </w:rPr>
      </w:pPr>
      <w:r w:rsidRPr="00516F83">
        <w:rPr>
          <w:rFonts w:cs="Arial"/>
          <w:iCs/>
        </w:rPr>
        <w:t xml:space="preserve">We will strengthen links with local high schools especially to provide more opportunities for listening to live music; we will also ensure that all children have at least one opportunity (if not more) to visit a concert hall and listen to a live orchestra. We will explore other opportunities for high quality musicians to perform for the children in school. </w:t>
      </w:r>
    </w:p>
    <w:p w14:paraId="55E312AA" w14:textId="77777777" w:rsidR="005F0657" w:rsidRPr="00516F83" w:rsidRDefault="005F0657" w:rsidP="005F0657">
      <w:pPr>
        <w:spacing w:after="0" w:line="240" w:lineRule="auto"/>
        <w:rPr>
          <w:rFonts w:cs="Arial"/>
          <w:iCs/>
        </w:rPr>
      </w:pPr>
    </w:p>
    <w:p w14:paraId="7F478CAE" w14:textId="405574DD" w:rsidR="005F0657" w:rsidRDefault="005F0657" w:rsidP="005F0657">
      <w:pPr>
        <w:spacing w:after="0" w:line="240" w:lineRule="auto"/>
        <w:rPr>
          <w:rFonts w:cs="Arial"/>
          <w:iCs/>
        </w:rPr>
      </w:pPr>
      <w:r w:rsidRPr="00516F83">
        <w:rPr>
          <w:rFonts w:cs="Arial"/>
          <w:iCs/>
        </w:rPr>
        <w:t xml:space="preserve">We need to </w:t>
      </w:r>
      <w:r w:rsidR="00B950D7">
        <w:rPr>
          <w:rFonts w:cs="Arial"/>
          <w:iCs/>
        </w:rPr>
        <w:t xml:space="preserve">develop and </w:t>
      </w:r>
      <w:proofErr w:type="gramStart"/>
      <w:r w:rsidR="00B950D7">
        <w:rPr>
          <w:rFonts w:cs="Arial"/>
          <w:iCs/>
        </w:rPr>
        <w:t xml:space="preserve">refine </w:t>
      </w:r>
      <w:r w:rsidRPr="00516F83">
        <w:rPr>
          <w:rFonts w:cs="Arial"/>
          <w:iCs/>
        </w:rPr>
        <w:t xml:space="preserve"> the</w:t>
      </w:r>
      <w:proofErr w:type="gramEnd"/>
      <w:r w:rsidRPr="00516F83">
        <w:rPr>
          <w:rFonts w:cs="Arial"/>
          <w:iCs/>
        </w:rPr>
        <w:t xml:space="preserve"> assessment of music</w:t>
      </w:r>
      <w:r w:rsidR="00B950D7">
        <w:rPr>
          <w:rFonts w:cs="Arial"/>
          <w:iCs/>
        </w:rPr>
        <w:t xml:space="preserve"> </w:t>
      </w:r>
      <w:r w:rsidR="00863A21">
        <w:rPr>
          <w:rFonts w:cs="Arial"/>
          <w:iCs/>
        </w:rPr>
        <w:t>and will be looking to the LDST Music network for support in this over the coming years</w:t>
      </w:r>
      <w:r w:rsidRPr="00516F83">
        <w:rPr>
          <w:rFonts w:cs="Arial"/>
          <w:iCs/>
        </w:rPr>
        <w:t>.</w:t>
      </w:r>
    </w:p>
    <w:p w14:paraId="76ECF747" w14:textId="77777777" w:rsidR="005F0657" w:rsidRPr="00516F83" w:rsidRDefault="005F0657" w:rsidP="005F0657">
      <w:pPr>
        <w:spacing w:after="0" w:line="240" w:lineRule="auto"/>
        <w:rPr>
          <w:rFonts w:cs="Arial"/>
          <w:iCs/>
        </w:rPr>
      </w:pPr>
    </w:p>
    <w:p w14:paraId="7BD75999" w14:textId="229ECFE7" w:rsidR="005F0657" w:rsidRDefault="005F0657" w:rsidP="005F0657">
      <w:pPr>
        <w:spacing w:after="0" w:line="240" w:lineRule="auto"/>
        <w:rPr>
          <w:rFonts w:cs="Arial"/>
          <w:iCs/>
        </w:rPr>
      </w:pPr>
      <w:r w:rsidRPr="00516F83">
        <w:rPr>
          <w:rFonts w:cs="Arial"/>
          <w:iCs/>
        </w:rPr>
        <w:t>In future years, we will explore the opportunity of starting a school orchestra</w:t>
      </w:r>
      <w:r w:rsidR="00863A21">
        <w:rPr>
          <w:rFonts w:cs="Arial"/>
          <w:iCs/>
        </w:rPr>
        <w:t xml:space="preserve"> even if small</w:t>
      </w:r>
      <w:r w:rsidRPr="00516F83">
        <w:rPr>
          <w:rFonts w:cs="Arial"/>
          <w:iCs/>
        </w:rPr>
        <w:t>.</w:t>
      </w:r>
    </w:p>
    <w:p w14:paraId="0F9537B3" w14:textId="77777777" w:rsidR="005F0657" w:rsidRPr="00516F83" w:rsidRDefault="005F0657" w:rsidP="005F0657">
      <w:pPr>
        <w:spacing w:after="0" w:line="240" w:lineRule="auto"/>
        <w:rPr>
          <w:rFonts w:cs="Arial"/>
          <w:iCs/>
        </w:rPr>
      </w:pPr>
    </w:p>
    <w:p w14:paraId="6A867DE7" w14:textId="6F28EEFC" w:rsidR="005F0657" w:rsidRDefault="005F0657" w:rsidP="005F0657">
      <w:pPr>
        <w:spacing w:after="0" w:line="240" w:lineRule="auto"/>
        <w:rPr>
          <w:rFonts w:cs="Arial"/>
          <w:iCs/>
        </w:rPr>
      </w:pPr>
      <w:r w:rsidRPr="00516F83">
        <w:rPr>
          <w:rFonts w:cs="Arial"/>
          <w:iCs/>
        </w:rPr>
        <w:t xml:space="preserve">We </w:t>
      </w:r>
      <w:r w:rsidR="00863A21">
        <w:rPr>
          <w:rFonts w:cs="Arial"/>
          <w:iCs/>
        </w:rPr>
        <w:t xml:space="preserve">will ensure that </w:t>
      </w:r>
      <w:proofErr w:type="gramStart"/>
      <w:r w:rsidR="00863A21">
        <w:rPr>
          <w:rFonts w:cs="Arial"/>
          <w:iCs/>
        </w:rPr>
        <w:t xml:space="preserve">we </w:t>
      </w:r>
      <w:r w:rsidRPr="00516F83">
        <w:rPr>
          <w:rFonts w:cs="Arial"/>
          <w:iCs/>
        </w:rPr>
        <w:t xml:space="preserve"> create</w:t>
      </w:r>
      <w:proofErr w:type="gramEnd"/>
      <w:r w:rsidRPr="00516F83">
        <w:rPr>
          <w:rFonts w:cs="Arial"/>
          <w:iCs/>
        </w:rPr>
        <w:t xml:space="preserve"> a timetable of current music experiences, i.e. experiencing a live orchestra in a concert hall and upload to the school website</w:t>
      </w:r>
      <w:r w:rsidR="00863A21">
        <w:rPr>
          <w:rFonts w:cs="Arial"/>
          <w:iCs/>
        </w:rPr>
        <w:t xml:space="preserve"> to also </w:t>
      </w:r>
      <w:r w:rsidR="003745AF">
        <w:rPr>
          <w:rFonts w:cs="Arial"/>
          <w:iCs/>
        </w:rPr>
        <w:t>prioritise our offer.</w:t>
      </w:r>
    </w:p>
    <w:p w14:paraId="7B29CA80" w14:textId="77777777" w:rsidR="007D148F" w:rsidRDefault="007D148F" w:rsidP="005F0657">
      <w:pPr>
        <w:spacing w:after="0" w:line="240" w:lineRule="auto"/>
        <w:rPr>
          <w:rFonts w:cs="Arial"/>
          <w:iCs/>
        </w:rPr>
      </w:pPr>
    </w:p>
    <w:p w14:paraId="15ABA207" w14:textId="77777777" w:rsidR="007D148F" w:rsidRPr="009E64FE" w:rsidRDefault="007D148F" w:rsidP="007D148F">
      <w:pPr>
        <w:pStyle w:val="Heading2"/>
        <w:tabs>
          <w:tab w:val="left" w:pos="8034"/>
        </w:tabs>
        <w:spacing w:before="600"/>
        <w:rPr>
          <w:rFonts w:cs="Arial"/>
        </w:rPr>
      </w:pPr>
      <w:r>
        <w:rPr>
          <w:rFonts w:cs="Arial"/>
        </w:rPr>
        <w:t>Further information</w:t>
      </w:r>
    </w:p>
    <w:p w14:paraId="7EC99024" w14:textId="77777777" w:rsidR="007D148F" w:rsidRDefault="007D148F" w:rsidP="005F0657">
      <w:pPr>
        <w:spacing w:after="0" w:line="240" w:lineRule="auto"/>
        <w:rPr>
          <w:rFonts w:cs="Arial"/>
          <w:iCs/>
        </w:rPr>
      </w:pPr>
    </w:p>
    <w:sectPr w:rsidR="007D148F" w:rsidSect="00CF4EF1">
      <w:headerReference w:type="default" r:id="rId10"/>
      <w:pgSz w:w="11906" w:h="16838"/>
      <w:pgMar w:top="720" w:right="720" w:bottom="720" w:left="720" w:header="708" w:footer="708" w:gutter="0"/>
      <w:pgBorders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54C97" w14:textId="77777777" w:rsidR="00CF4EF1" w:rsidRDefault="00CF4EF1" w:rsidP="00CF4EF1">
      <w:pPr>
        <w:spacing w:after="0" w:line="240" w:lineRule="auto"/>
      </w:pPr>
      <w:r>
        <w:separator/>
      </w:r>
    </w:p>
  </w:endnote>
  <w:endnote w:type="continuationSeparator" w:id="0">
    <w:p w14:paraId="57440217" w14:textId="77777777" w:rsidR="00CF4EF1" w:rsidRDefault="00CF4EF1" w:rsidP="00CF4EF1">
      <w:pPr>
        <w:spacing w:after="0" w:line="240" w:lineRule="auto"/>
      </w:pPr>
      <w:r>
        <w:continuationSeparator/>
      </w:r>
    </w:p>
  </w:endnote>
  <w:endnote w:type="continuationNotice" w:id="1">
    <w:p w14:paraId="2FF1495B" w14:textId="77777777" w:rsidR="00D07B60" w:rsidRDefault="00D07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winkl Cursive 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A7DE7" w14:textId="77777777" w:rsidR="00CF4EF1" w:rsidRDefault="00CF4EF1" w:rsidP="00CF4EF1">
      <w:pPr>
        <w:spacing w:after="0" w:line="240" w:lineRule="auto"/>
      </w:pPr>
      <w:r>
        <w:separator/>
      </w:r>
    </w:p>
  </w:footnote>
  <w:footnote w:type="continuationSeparator" w:id="0">
    <w:p w14:paraId="78A8DA64" w14:textId="77777777" w:rsidR="00CF4EF1" w:rsidRDefault="00CF4EF1" w:rsidP="00CF4EF1">
      <w:pPr>
        <w:spacing w:after="0" w:line="240" w:lineRule="auto"/>
      </w:pPr>
      <w:r>
        <w:continuationSeparator/>
      </w:r>
    </w:p>
  </w:footnote>
  <w:footnote w:type="continuationNotice" w:id="1">
    <w:p w14:paraId="00631D7B" w14:textId="77777777" w:rsidR="00D07B60" w:rsidRDefault="00D07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56FF2" w14:textId="77777777" w:rsidR="00273136" w:rsidRDefault="00273136" w:rsidP="00273136">
    <w:pPr>
      <w:rPr>
        <w:rFonts w:ascii="Twinkl Cursive Looped" w:hAnsi="Twinkl Cursive Looped"/>
        <w:color w:val="0066FF"/>
      </w:rPr>
    </w:pPr>
    <w:r>
      <w:rPr>
        <w:noProof/>
      </w:rPr>
      <w:drawing>
        <wp:anchor distT="0" distB="0" distL="114300" distR="114300" simplePos="0" relativeHeight="251658240" behindDoc="1" locked="0" layoutInCell="1" allowOverlap="1" wp14:anchorId="01245AF4" wp14:editId="23B60382">
          <wp:simplePos x="0" y="0"/>
          <wp:positionH relativeFrom="margin">
            <wp:posOffset>670560</wp:posOffset>
          </wp:positionH>
          <wp:positionV relativeFrom="paragraph">
            <wp:posOffset>12065</wp:posOffset>
          </wp:positionV>
          <wp:extent cx="657225" cy="228600"/>
          <wp:effectExtent l="0" t="0" r="9525" b="0"/>
          <wp:wrapTight wrapText="bothSides">
            <wp:wrapPolygon edited="0">
              <wp:start x="5009" y="0"/>
              <wp:lineTo x="0" y="3600"/>
              <wp:lineTo x="0" y="16200"/>
              <wp:lineTo x="5635" y="19800"/>
              <wp:lineTo x="15652" y="19800"/>
              <wp:lineTo x="21287" y="16200"/>
              <wp:lineTo x="21287" y="3600"/>
              <wp:lineTo x="16278" y="0"/>
              <wp:lineTo x="5009"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3730" t="12834" r="67554" b="71671"/>
                  <a:stretch>
                    <a:fillRect/>
                  </a:stretch>
                </pic:blipFill>
                <pic:spPr bwMode="auto">
                  <a:xfrm>
                    <a:off x="0" y="0"/>
                    <a:ext cx="657225" cy="228600"/>
                  </a:xfrm>
                  <a:prstGeom prst="rect">
                    <a:avLst/>
                  </a:prstGeom>
                  <a:noFill/>
                </pic:spPr>
              </pic:pic>
            </a:graphicData>
          </a:graphic>
          <wp14:sizeRelH relativeFrom="margin">
            <wp14:pctWidth>0</wp14:pctWidth>
          </wp14:sizeRelH>
          <wp14:sizeRelV relativeFrom="margin">
            <wp14:pctHeight>0</wp14:pctHeight>
          </wp14:sizeRelV>
        </wp:anchor>
      </w:drawing>
    </w:r>
    <w:r>
      <w:rPr>
        <w:rFonts w:ascii="Twinkl Cursive Looped" w:hAnsi="Twinkl Cursive Looped"/>
        <w:b/>
        <w:color w:val="0066FF"/>
        <w:sz w:val="24"/>
        <w:szCs w:val="24"/>
      </w:rPr>
      <w:t xml:space="preserve">“Growing together at the </w:t>
    </w:r>
    <w:r w:rsidRPr="007259D3">
      <w:rPr>
        <w:rFonts w:ascii="Twinkl Cursive Looped" w:hAnsi="Twinkl Cursive Looped"/>
        <w:b/>
        <w:color w:val="FF0000"/>
        <w:sz w:val="24"/>
        <w:szCs w:val="24"/>
      </w:rPr>
      <w:t>heart</w:t>
    </w:r>
    <w:r>
      <w:rPr>
        <w:rFonts w:ascii="Twinkl Cursive Looped" w:hAnsi="Twinkl Cursive Looped"/>
        <w:b/>
        <w:color w:val="0066FF"/>
        <w:sz w:val="24"/>
        <w:szCs w:val="24"/>
      </w:rPr>
      <w:t xml:space="preserve"> of God’s community”</w:t>
    </w:r>
    <w:r>
      <w:rPr>
        <w:rFonts w:ascii="Twinkl Cursive Looped" w:hAnsi="Twinkl Cursive Looped"/>
        <w:color w:val="0066FF"/>
      </w:rPr>
      <w:t xml:space="preserve"> </w:t>
    </w:r>
    <w:r>
      <w:rPr>
        <w:rFonts w:ascii="Twinkl Cursive Looped" w:hAnsi="Twinkl Cursive Looped"/>
        <w:noProof/>
        <w:lang w:eastAsia="en-GB"/>
      </w:rPr>
      <w:drawing>
        <wp:inline distT="0" distB="0" distL="0" distR="0" wp14:anchorId="2DA4333B" wp14:editId="6CB0A583">
          <wp:extent cx="952500" cy="205740"/>
          <wp:effectExtent l="0" t="0" r="0" b="3810"/>
          <wp:docPr id="3" name="Picture 3" descr="LDST 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DST Logo_blu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52500" cy="205740"/>
                  </a:xfrm>
                  <a:prstGeom prst="rect">
                    <a:avLst/>
                  </a:prstGeom>
                  <a:noFill/>
                  <a:ln>
                    <a:noFill/>
                  </a:ln>
                </pic:spPr>
              </pic:pic>
            </a:graphicData>
          </a:graphic>
        </wp:inline>
      </w:drawing>
    </w:r>
  </w:p>
  <w:p w14:paraId="1ED9FAC9" w14:textId="16DB696F" w:rsidR="00CF4EF1" w:rsidRDefault="00273136" w:rsidP="00273136">
    <w:pPr>
      <w:jc w:val="center"/>
    </w:pPr>
    <w:r>
      <w:rPr>
        <w:rFonts w:ascii="Twinkl Cursive Looped" w:hAnsi="Twinkl Cursive Looped"/>
        <w:color w:val="FF0000"/>
      </w:rPr>
      <w:t>Love never fails 1 Corinthians 13:8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52E7"/>
    <w:multiLevelType w:val="multilevel"/>
    <w:tmpl w:val="5E70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175D2"/>
    <w:multiLevelType w:val="hybridMultilevel"/>
    <w:tmpl w:val="A15A783C"/>
    <w:lvl w:ilvl="0" w:tplc="487E9E0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10ADD"/>
    <w:multiLevelType w:val="hybridMultilevel"/>
    <w:tmpl w:val="35D2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394B"/>
    <w:multiLevelType w:val="multilevel"/>
    <w:tmpl w:val="6B40DB62"/>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7534243">
    <w:abstractNumId w:val="1"/>
  </w:num>
  <w:num w:numId="2" w16cid:durableId="1897664760">
    <w:abstractNumId w:val="0"/>
  </w:num>
  <w:num w:numId="3" w16cid:durableId="1705597645">
    <w:abstractNumId w:val="3"/>
  </w:num>
  <w:num w:numId="4" w16cid:durableId="232472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F1"/>
    <w:rsid w:val="000127B5"/>
    <w:rsid w:val="000373C8"/>
    <w:rsid w:val="00143EF6"/>
    <w:rsid w:val="00172360"/>
    <w:rsid w:val="00172683"/>
    <w:rsid w:val="001D71F1"/>
    <w:rsid w:val="00273136"/>
    <w:rsid w:val="002F26FD"/>
    <w:rsid w:val="00304D25"/>
    <w:rsid w:val="0031015E"/>
    <w:rsid w:val="00333115"/>
    <w:rsid w:val="003745AF"/>
    <w:rsid w:val="00382530"/>
    <w:rsid w:val="0038338F"/>
    <w:rsid w:val="0043792F"/>
    <w:rsid w:val="00487CEF"/>
    <w:rsid w:val="004B0944"/>
    <w:rsid w:val="004E2D14"/>
    <w:rsid w:val="00507612"/>
    <w:rsid w:val="0051185A"/>
    <w:rsid w:val="00540134"/>
    <w:rsid w:val="005665F3"/>
    <w:rsid w:val="005F0657"/>
    <w:rsid w:val="005F10CE"/>
    <w:rsid w:val="00620DA4"/>
    <w:rsid w:val="00657A9E"/>
    <w:rsid w:val="00672EEE"/>
    <w:rsid w:val="006B5CFE"/>
    <w:rsid w:val="006D4ADE"/>
    <w:rsid w:val="006F22C7"/>
    <w:rsid w:val="007140CD"/>
    <w:rsid w:val="00737262"/>
    <w:rsid w:val="00780AB9"/>
    <w:rsid w:val="0078400F"/>
    <w:rsid w:val="007A4E9D"/>
    <w:rsid w:val="007D148F"/>
    <w:rsid w:val="008112E9"/>
    <w:rsid w:val="008139EF"/>
    <w:rsid w:val="00820A9A"/>
    <w:rsid w:val="00863A21"/>
    <w:rsid w:val="008F4D61"/>
    <w:rsid w:val="0097652E"/>
    <w:rsid w:val="00A41233"/>
    <w:rsid w:val="00A91AA7"/>
    <w:rsid w:val="00A97734"/>
    <w:rsid w:val="00B23308"/>
    <w:rsid w:val="00B950D7"/>
    <w:rsid w:val="00BA3A5E"/>
    <w:rsid w:val="00BD33C0"/>
    <w:rsid w:val="00C2126E"/>
    <w:rsid w:val="00C723A8"/>
    <w:rsid w:val="00C92E39"/>
    <w:rsid w:val="00CA13DF"/>
    <w:rsid w:val="00CB62E1"/>
    <w:rsid w:val="00CC5311"/>
    <w:rsid w:val="00CE2465"/>
    <w:rsid w:val="00CF4EF1"/>
    <w:rsid w:val="00CF6221"/>
    <w:rsid w:val="00D07B60"/>
    <w:rsid w:val="00D67353"/>
    <w:rsid w:val="00D82549"/>
    <w:rsid w:val="00DA7E46"/>
    <w:rsid w:val="00E43FB9"/>
    <w:rsid w:val="00F70331"/>
    <w:rsid w:val="00F91002"/>
    <w:rsid w:val="00FE0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7213"/>
  <w15:chartTrackingRefBased/>
  <w15:docId w15:val="{1F5E7B61-B345-458F-9EE0-F45872AD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EF1"/>
    <w:rPr>
      <w:rFonts w:eastAsiaTheme="majorEastAsia" w:cstheme="majorBidi"/>
      <w:color w:val="272727" w:themeColor="text1" w:themeTint="D8"/>
    </w:rPr>
  </w:style>
  <w:style w:type="paragraph" w:styleId="Title">
    <w:name w:val="Title"/>
    <w:basedOn w:val="Normal"/>
    <w:next w:val="Normal"/>
    <w:link w:val="TitleChar"/>
    <w:uiPriority w:val="10"/>
    <w:qFormat/>
    <w:rsid w:val="00CF4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EF1"/>
    <w:pPr>
      <w:spacing w:before="160"/>
      <w:jc w:val="center"/>
    </w:pPr>
    <w:rPr>
      <w:i/>
      <w:iCs/>
      <w:color w:val="404040" w:themeColor="text1" w:themeTint="BF"/>
    </w:rPr>
  </w:style>
  <w:style w:type="character" w:customStyle="1" w:styleId="QuoteChar">
    <w:name w:val="Quote Char"/>
    <w:basedOn w:val="DefaultParagraphFont"/>
    <w:link w:val="Quote"/>
    <w:uiPriority w:val="29"/>
    <w:rsid w:val="00CF4EF1"/>
    <w:rPr>
      <w:i/>
      <w:iCs/>
      <w:color w:val="404040" w:themeColor="text1" w:themeTint="BF"/>
    </w:rPr>
  </w:style>
  <w:style w:type="paragraph" w:styleId="ListParagraph">
    <w:name w:val="List Paragraph"/>
    <w:basedOn w:val="Normal"/>
    <w:uiPriority w:val="34"/>
    <w:qFormat/>
    <w:rsid w:val="00CF4EF1"/>
    <w:pPr>
      <w:ind w:left="720"/>
      <w:contextualSpacing/>
    </w:pPr>
  </w:style>
  <w:style w:type="character" w:styleId="IntenseEmphasis">
    <w:name w:val="Intense Emphasis"/>
    <w:basedOn w:val="DefaultParagraphFont"/>
    <w:uiPriority w:val="21"/>
    <w:qFormat/>
    <w:rsid w:val="00CF4EF1"/>
    <w:rPr>
      <w:i/>
      <w:iCs/>
      <w:color w:val="0F4761" w:themeColor="accent1" w:themeShade="BF"/>
    </w:rPr>
  </w:style>
  <w:style w:type="paragraph" w:styleId="IntenseQuote">
    <w:name w:val="Intense Quote"/>
    <w:basedOn w:val="Normal"/>
    <w:next w:val="Normal"/>
    <w:link w:val="IntenseQuoteChar"/>
    <w:uiPriority w:val="30"/>
    <w:qFormat/>
    <w:rsid w:val="00CF4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EF1"/>
    <w:rPr>
      <w:i/>
      <w:iCs/>
      <w:color w:val="0F4761" w:themeColor="accent1" w:themeShade="BF"/>
    </w:rPr>
  </w:style>
  <w:style w:type="character" w:styleId="IntenseReference">
    <w:name w:val="Intense Reference"/>
    <w:basedOn w:val="DefaultParagraphFont"/>
    <w:uiPriority w:val="32"/>
    <w:qFormat/>
    <w:rsid w:val="00CF4EF1"/>
    <w:rPr>
      <w:b/>
      <w:bCs/>
      <w:smallCaps/>
      <w:color w:val="0F4761" w:themeColor="accent1" w:themeShade="BF"/>
      <w:spacing w:val="5"/>
    </w:rPr>
  </w:style>
  <w:style w:type="paragraph" w:styleId="Header">
    <w:name w:val="header"/>
    <w:basedOn w:val="Normal"/>
    <w:link w:val="HeaderChar"/>
    <w:uiPriority w:val="99"/>
    <w:unhideWhenUsed/>
    <w:rsid w:val="00CF4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EF1"/>
  </w:style>
  <w:style w:type="paragraph" w:styleId="Footer">
    <w:name w:val="footer"/>
    <w:basedOn w:val="Normal"/>
    <w:link w:val="FooterChar"/>
    <w:uiPriority w:val="99"/>
    <w:unhideWhenUsed/>
    <w:rsid w:val="00CF4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EF1"/>
  </w:style>
  <w:style w:type="paragraph" w:customStyle="1" w:styleId="TableHeader">
    <w:name w:val="TableHeader"/>
    <w:rsid w:val="00273136"/>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273136"/>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styleId="NormalWeb">
    <w:name w:val="Normal (Web)"/>
    <w:basedOn w:val="Normal"/>
    <w:uiPriority w:val="99"/>
    <w:semiHidden/>
    <w:unhideWhenUsed/>
    <w:rsid w:val="00F91002"/>
    <w:rPr>
      <w:rFonts w:ascii="Times New Roman" w:hAnsi="Times New Roman" w:cs="Times New Roman"/>
      <w:sz w:val="24"/>
      <w:szCs w:val="24"/>
    </w:rPr>
  </w:style>
  <w:style w:type="numbering" w:customStyle="1" w:styleId="LFO25">
    <w:name w:val="LFO25"/>
    <w:basedOn w:val="NoList"/>
    <w:rsid w:val="0038253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655430">
      <w:bodyDiv w:val="1"/>
      <w:marLeft w:val="0"/>
      <w:marRight w:val="0"/>
      <w:marTop w:val="0"/>
      <w:marBottom w:val="0"/>
      <w:divBdr>
        <w:top w:val="none" w:sz="0" w:space="0" w:color="auto"/>
        <w:left w:val="none" w:sz="0" w:space="0" w:color="auto"/>
        <w:bottom w:val="none" w:sz="0" w:space="0" w:color="auto"/>
        <w:right w:val="none" w:sz="0" w:space="0" w:color="auto"/>
      </w:divBdr>
    </w:div>
    <w:div w:id="269633488">
      <w:bodyDiv w:val="1"/>
      <w:marLeft w:val="0"/>
      <w:marRight w:val="0"/>
      <w:marTop w:val="0"/>
      <w:marBottom w:val="0"/>
      <w:divBdr>
        <w:top w:val="none" w:sz="0" w:space="0" w:color="auto"/>
        <w:left w:val="none" w:sz="0" w:space="0" w:color="auto"/>
        <w:bottom w:val="none" w:sz="0" w:space="0" w:color="auto"/>
        <w:right w:val="none" w:sz="0" w:space="0" w:color="auto"/>
      </w:divBdr>
    </w:div>
    <w:div w:id="665088936">
      <w:bodyDiv w:val="1"/>
      <w:marLeft w:val="0"/>
      <w:marRight w:val="0"/>
      <w:marTop w:val="0"/>
      <w:marBottom w:val="0"/>
      <w:divBdr>
        <w:top w:val="none" w:sz="0" w:space="0" w:color="auto"/>
        <w:left w:val="none" w:sz="0" w:space="0" w:color="auto"/>
        <w:bottom w:val="none" w:sz="0" w:space="0" w:color="auto"/>
        <w:right w:val="none" w:sz="0" w:space="0" w:color="auto"/>
      </w:divBdr>
    </w:div>
    <w:div w:id="893079321">
      <w:bodyDiv w:val="1"/>
      <w:marLeft w:val="0"/>
      <w:marRight w:val="0"/>
      <w:marTop w:val="0"/>
      <w:marBottom w:val="0"/>
      <w:divBdr>
        <w:top w:val="none" w:sz="0" w:space="0" w:color="auto"/>
        <w:left w:val="none" w:sz="0" w:space="0" w:color="auto"/>
        <w:bottom w:val="none" w:sz="0" w:space="0" w:color="auto"/>
        <w:right w:val="none" w:sz="0" w:space="0" w:color="auto"/>
      </w:divBdr>
    </w:div>
    <w:div w:id="1438602871">
      <w:bodyDiv w:val="1"/>
      <w:marLeft w:val="0"/>
      <w:marRight w:val="0"/>
      <w:marTop w:val="0"/>
      <w:marBottom w:val="0"/>
      <w:divBdr>
        <w:top w:val="none" w:sz="0" w:space="0" w:color="auto"/>
        <w:left w:val="none" w:sz="0" w:space="0" w:color="auto"/>
        <w:bottom w:val="none" w:sz="0" w:space="0" w:color="auto"/>
        <w:right w:val="none" w:sz="0" w:space="0" w:color="auto"/>
      </w:divBdr>
    </w:div>
    <w:div w:id="2127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D481D1737C624789CDC0062E470A3A" ma:contentTypeVersion="18" ma:contentTypeDescription="Create a new document." ma:contentTypeScope="" ma:versionID="340ace5c33d524c6c555009f7b65e7a1">
  <xsd:schema xmlns:xsd="http://www.w3.org/2001/XMLSchema" xmlns:xs="http://www.w3.org/2001/XMLSchema" xmlns:p="http://schemas.microsoft.com/office/2006/metadata/properties" xmlns:ns2="cdfd068b-20d5-4086-86dc-bd85d8e86094" xmlns:ns3="598a01a8-5d69-453e-ab46-27cc0e5f55aa" targetNamespace="http://schemas.microsoft.com/office/2006/metadata/properties" ma:root="true" ma:fieldsID="adcb8362bd85cc059925b541885a7aec" ns2:_="" ns3:_="">
    <xsd:import namespace="cdfd068b-20d5-4086-86dc-bd85d8e86094"/>
    <xsd:import namespace="598a01a8-5d69-453e-ab46-27cc0e5f55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a01a8-5d69-453e-ab46-27cc0e5f55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a01a8-5d69-453e-ab46-27cc0e5f55aa">
      <Terms xmlns="http://schemas.microsoft.com/office/infopath/2007/PartnerControls"/>
    </lcf76f155ced4ddcb4097134ff3c332f>
    <TaxCatchAll xmlns="cdfd068b-20d5-4086-86dc-bd85d8e86094" xsi:nil="true"/>
  </documentManagement>
</p:properties>
</file>

<file path=customXml/itemProps1.xml><?xml version="1.0" encoding="utf-8"?>
<ds:datastoreItem xmlns:ds="http://schemas.openxmlformats.org/officeDocument/2006/customXml" ds:itemID="{A27EB94A-4545-45DD-A1AF-15DCED9C9153}">
  <ds:schemaRefs>
    <ds:schemaRef ds:uri="http://schemas.microsoft.com/sharepoint/v3/contenttype/forms"/>
  </ds:schemaRefs>
</ds:datastoreItem>
</file>

<file path=customXml/itemProps2.xml><?xml version="1.0" encoding="utf-8"?>
<ds:datastoreItem xmlns:ds="http://schemas.openxmlformats.org/officeDocument/2006/customXml" ds:itemID="{836309EA-4AF7-4FD0-B5DB-F90EFD680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068b-20d5-4086-86dc-bd85d8e86094"/>
    <ds:schemaRef ds:uri="598a01a8-5d69-453e-ab46-27cc0e5f5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B636D-95D7-47C2-8FCC-8D2137AFBC3F}">
  <ds:schemaRefs>
    <ds:schemaRef ds:uri="http://schemas.microsoft.com/office/2006/metadata/properties"/>
    <ds:schemaRef ds:uri="http://schemas.microsoft.com/office/infopath/2007/PartnerControls"/>
    <ds:schemaRef ds:uri="598a01a8-5d69-453e-ab46-27cc0e5f55aa"/>
    <ds:schemaRef ds:uri="cdfd068b-20d5-4086-86dc-bd85d8e860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Liverpool Diocesan Schools Trust</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Mowbray</dc:creator>
  <cp:keywords/>
  <dc:description/>
  <cp:lastModifiedBy>Karen Mowbray</cp:lastModifiedBy>
  <cp:revision>2</cp:revision>
  <dcterms:created xsi:type="dcterms:W3CDTF">2024-11-18T14:41:00Z</dcterms:created>
  <dcterms:modified xsi:type="dcterms:W3CDTF">2024-11-18T14:41:00Z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0x01010016D481D1737C624789CDC0062E470A3A</vt:lpwstr>
  </property>
  <property fmtid="{D5CDD505-2E9C-101B-9397-08002B2CF9AE}" pid="3" name="MediaServiceImageTags">
    <vt:lpwstr/>
  </property>
</Properties>
</file>