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5B8AA" w14:textId="77777777" w:rsidR="00614B46" w:rsidRDefault="002B3ACB" w:rsidP="00F77143">
      <w:pPr>
        <w:jc w:val="center"/>
        <w:rPr>
          <w:rFonts w:ascii="Twinkl Cursive Looped" w:hAnsi="Twinkl Cursive Looped" w:cs="Arial"/>
          <w:b/>
          <w:color w:val="E36C0A" w:themeColor="accent6" w:themeShade="BF"/>
          <w:sz w:val="36"/>
          <w:szCs w:val="36"/>
        </w:rPr>
      </w:pPr>
      <w:r>
        <w:rPr>
          <w:rFonts w:ascii="Twinkl Cursive Looped" w:hAnsi="Twinkl Cursive Looped"/>
          <w:noProof/>
          <w:color w:val="E36C0A" w:themeColor="accent6" w:themeShade="BF"/>
          <w:sz w:val="36"/>
          <w:szCs w:val="36"/>
          <w:lang w:val="en-US" w:eastAsia="zh-TW"/>
        </w:rPr>
        <w:pict w14:anchorId="1815939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.75pt;margin-top:60.2pt;width:250.5pt;height:295.9pt;z-index:251660288;mso-width-relative:margin;mso-height-relative:margin" strokeweight="1.5pt">
            <v:textbox>
              <w:txbxContent>
                <w:p w14:paraId="37E58210" w14:textId="77777777" w:rsidR="00F77143" w:rsidRPr="00F77143" w:rsidRDefault="00F77143" w:rsidP="00F77143">
                  <w:pPr>
                    <w:jc w:val="both"/>
                    <w:rPr>
                      <w:rFonts w:ascii="Twinkl Cursive Looped" w:hAnsi="Twinkl Cursive Looped"/>
                      <w:b/>
                      <w:sz w:val="28"/>
                      <w:szCs w:val="28"/>
                    </w:rPr>
                  </w:pPr>
                  <w:r w:rsidRPr="00F77143">
                    <w:rPr>
                      <w:rFonts w:ascii="Twinkl Cursive Looped" w:hAnsi="Twinkl Cursive Looped"/>
                      <w:b/>
                      <w:sz w:val="28"/>
                      <w:szCs w:val="28"/>
                    </w:rPr>
                    <w:t>Questions we will explore:</w:t>
                  </w:r>
                </w:p>
                <w:p w14:paraId="7ABB7E85" w14:textId="77777777" w:rsidR="00F77143" w:rsidRPr="00F77143" w:rsidRDefault="00F77143" w:rsidP="00F77143">
                  <w:pPr>
                    <w:pStyle w:val="ListParagraph"/>
                    <w:numPr>
                      <w:ilvl w:val="0"/>
                      <w:numId w:val="1"/>
                    </w:numPr>
                    <w:jc w:val="both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F77143">
                    <w:rPr>
                      <w:rFonts w:ascii="Twinkl Cursive Looped" w:hAnsi="Twinkl Cursive Looped"/>
                      <w:sz w:val="28"/>
                      <w:szCs w:val="28"/>
                    </w:rPr>
                    <w:t>What did this ‘Golden Age’ give the world?</w:t>
                  </w:r>
                </w:p>
                <w:p w14:paraId="05F1A4F0" w14:textId="77777777" w:rsidR="00F77143" w:rsidRPr="00F77143" w:rsidRDefault="00F77143" w:rsidP="00F77143">
                  <w:pPr>
                    <w:pStyle w:val="ListParagraph"/>
                    <w:numPr>
                      <w:ilvl w:val="0"/>
                      <w:numId w:val="1"/>
                    </w:numPr>
                    <w:jc w:val="both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F77143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Who is the Prophet Muhammad and how was he associated with the </w:t>
                  </w:r>
                  <w:r>
                    <w:rPr>
                      <w:rFonts w:ascii="Twinkl Cursive Looped" w:hAnsi="Twinkl Cursive Looped"/>
                      <w:sz w:val="28"/>
                      <w:szCs w:val="28"/>
                    </w:rPr>
                    <w:t>‘</w:t>
                  </w:r>
                  <w:r w:rsidRPr="00F77143">
                    <w:rPr>
                      <w:rFonts w:ascii="Twinkl Cursive Looped" w:hAnsi="Twinkl Cursive Looped"/>
                      <w:sz w:val="28"/>
                      <w:szCs w:val="28"/>
                    </w:rPr>
                    <w:t>Golden Age</w:t>
                  </w:r>
                  <w:r>
                    <w:rPr>
                      <w:rFonts w:ascii="Twinkl Cursive Looped" w:hAnsi="Twinkl Cursive Looped"/>
                      <w:sz w:val="28"/>
                      <w:szCs w:val="28"/>
                    </w:rPr>
                    <w:t>’</w:t>
                  </w:r>
                  <w:r w:rsidRPr="00F77143">
                    <w:rPr>
                      <w:rFonts w:ascii="Twinkl Cursive Looped" w:hAnsi="Twinkl Cursive Looped"/>
                      <w:sz w:val="28"/>
                      <w:szCs w:val="28"/>
                    </w:rPr>
                    <w:t>?</w:t>
                  </w:r>
                </w:p>
                <w:p w14:paraId="22513EF7" w14:textId="77777777" w:rsidR="00F77143" w:rsidRPr="00F77143" w:rsidRDefault="00F77143" w:rsidP="00F77143">
                  <w:pPr>
                    <w:pStyle w:val="ListParagraph"/>
                    <w:numPr>
                      <w:ilvl w:val="0"/>
                      <w:numId w:val="1"/>
                    </w:numPr>
                    <w:jc w:val="both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F77143">
                    <w:rPr>
                      <w:rFonts w:ascii="Twinkl Cursive Looped" w:hAnsi="Twinkl Cursive Looped"/>
                      <w:sz w:val="28"/>
                      <w:szCs w:val="28"/>
                    </w:rPr>
                    <w:t>What part did the ‘Golden Age’ have in improving health care?</w:t>
                  </w:r>
                </w:p>
                <w:p w14:paraId="21E950EA" w14:textId="77777777" w:rsidR="00F77143" w:rsidRPr="00F77143" w:rsidRDefault="00F77143" w:rsidP="00F77143">
                  <w:pPr>
                    <w:pStyle w:val="ListParagraph"/>
                    <w:numPr>
                      <w:ilvl w:val="0"/>
                      <w:numId w:val="1"/>
                    </w:numPr>
                    <w:jc w:val="both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F77143">
                    <w:rPr>
                      <w:rFonts w:ascii="Twinkl Cursive Looped" w:hAnsi="Twinkl Cursive Looped"/>
                      <w:sz w:val="28"/>
                      <w:szCs w:val="28"/>
                    </w:rPr>
                    <w:t>What can you discover about the art and culture of the ‘Golden Age’?</w:t>
                  </w:r>
                </w:p>
                <w:p w14:paraId="260785BC" w14:textId="77777777" w:rsidR="00F77143" w:rsidRPr="00F77143" w:rsidRDefault="00F77143" w:rsidP="00F77143">
                  <w:pPr>
                    <w:pStyle w:val="ListParagraph"/>
                    <w:numPr>
                      <w:ilvl w:val="0"/>
                      <w:numId w:val="1"/>
                    </w:numPr>
                    <w:jc w:val="both"/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F77143">
                    <w:rPr>
                      <w:rFonts w:ascii="Twinkl Cursive Looped" w:hAnsi="Twinkl Cursive Looped"/>
                      <w:sz w:val="28"/>
                      <w:szCs w:val="28"/>
                    </w:rPr>
                    <w:t>Why did the ‘Golden Age’ come to an end?</w:t>
                  </w:r>
                </w:p>
              </w:txbxContent>
            </v:textbox>
          </v:shape>
        </w:pict>
      </w:r>
      <w:r w:rsidR="00F77143" w:rsidRPr="00F77143">
        <w:rPr>
          <w:rFonts w:ascii="Twinkl Cursive Looped" w:hAnsi="Twinkl Cursive Looped" w:cs="Arial"/>
          <w:b/>
          <w:color w:val="E36C0A" w:themeColor="accent6" w:themeShade="BF"/>
          <w:sz w:val="36"/>
          <w:szCs w:val="36"/>
        </w:rPr>
        <w:t>Why was the Islamic Civilization around AD900 known as “The Golden Age”?</w:t>
      </w:r>
    </w:p>
    <w:p w14:paraId="60FA0AA0" w14:textId="77777777" w:rsidR="00772F7C" w:rsidRDefault="00772F7C" w:rsidP="00082D55">
      <w:pPr>
        <w:jc w:val="right"/>
        <w:rPr>
          <w:rFonts w:ascii="Twinkl Cursive Looped" w:hAnsi="Twinkl Cursive Looped"/>
          <w:color w:val="E36C0A" w:themeColor="accent6" w:themeShade="BF"/>
          <w:sz w:val="36"/>
          <w:szCs w:val="36"/>
        </w:rPr>
      </w:pPr>
      <w:r>
        <w:rPr>
          <w:rFonts w:ascii="Twinkl Cursive Looped" w:hAnsi="Twinkl Cursive Looped"/>
          <w:noProof/>
          <w:color w:val="E36C0A" w:themeColor="accent6" w:themeShade="BF"/>
          <w:sz w:val="36"/>
          <w:szCs w:val="36"/>
          <w:lang w:eastAsia="en-GB"/>
        </w:rPr>
        <w:drawing>
          <wp:inline distT="0" distB="0" distL="0" distR="0" wp14:anchorId="0ECBA53B" wp14:editId="358E83B4">
            <wp:extent cx="2365076" cy="1815153"/>
            <wp:effectExtent l="19050" t="0" r="0" b="0"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554" cy="181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769728" w14:textId="77777777" w:rsidR="00082D55" w:rsidRDefault="00082D55" w:rsidP="00772F7C">
      <w:pPr>
        <w:jc w:val="right"/>
        <w:rPr>
          <w:rFonts w:ascii="Twinkl Cursive Looped" w:hAnsi="Twinkl Cursive Looped"/>
          <w:color w:val="E36C0A" w:themeColor="accent6" w:themeShade="BF"/>
          <w:sz w:val="36"/>
          <w:szCs w:val="36"/>
        </w:rPr>
      </w:pPr>
      <w:r>
        <w:rPr>
          <w:rFonts w:ascii="Twinkl Cursive Looped" w:hAnsi="Twinkl Cursive Looped"/>
          <w:noProof/>
          <w:color w:val="E36C0A" w:themeColor="accent6" w:themeShade="BF"/>
          <w:sz w:val="36"/>
          <w:szCs w:val="36"/>
          <w:lang w:eastAsia="en-GB"/>
        </w:rPr>
        <w:drawing>
          <wp:inline distT="0" distB="0" distL="0" distR="0" wp14:anchorId="375F5DDE" wp14:editId="60A0E071">
            <wp:extent cx="2737798" cy="1678674"/>
            <wp:effectExtent l="19050" t="0" r="5402" b="0"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349" cy="1681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91BD1D" w14:textId="77777777" w:rsidR="00082D55" w:rsidRDefault="002B3ACB" w:rsidP="00F77143">
      <w:pPr>
        <w:rPr>
          <w:rFonts w:ascii="Twinkl Cursive Looped" w:hAnsi="Twinkl Cursive Looped"/>
          <w:color w:val="E36C0A" w:themeColor="accent6" w:themeShade="BF"/>
          <w:sz w:val="36"/>
          <w:szCs w:val="36"/>
        </w:rPr>
      </w:pPr>
      <w:r>
        <w:rPr>
          <w:rFonts w:ascii="Twinkl Cursive Looped" w:hAnsi="Twinkl Cursive Looped"/>
          <w:noProof/>
          <w:color w:val="E36C0A" w:themeColor="accent6" w:themeShade="BF"/>
          <w:sz w:val="36"/>
          <w:szCs w:val="36"/>
          <w:lang w:eastAsia="en-GB"/>
        </w:rPr>
        <w:pict w14:anchorId="16CF443E">
          <v:shape id="_x0000_s1027" type="#_x0000_t202" style="position:absolute;margin-left:270.15pt;margin-top:30.05pt;width:179.65pt;height:115.85pt;z-index:251661312;mso-width-percent:400;mso-width-percent:400;mso-width-relative:margin;mso-height-relative:margin">
            <v:textbox style="mso-next-textbox:#_x0000_s1027">
              <w:txbxContent>
                <w:p w14:paraId="2FBCDC04" w14:textId="77777777" w:rsidR="00082D55" w:rsidRPr="00913AF5" w:rsidRDefault="00082D55" w:rsidP="00082D55">
                  <w:pPr>
                    <w:spacing w:after="0" w:line="240" w:lineRule="auto"/>
                    <w:rPr>
                      <w:b/>
                      <w:sz w:val="28"/>
                      <w:szCs w:val="28"/>
                    </w:rPr>
                  </w:pPr>
                  <w:r w:rsidRPr="00913AF5">
                    <w:rPr>
                      <w:b/>
                      <w:sz w:val="28"/>
                      <w:szCs w:val="28"/>
                    </w:rPr>
                    <w:t>Skills we will use:</w:t>
                  </w:r>
                </w:p>
                <w:p w14:paraId="7B514776" w14:textId="77777777" w:rsidR="00082D55" w:rsidRPr="0083710E" w:rsidRDefault="00082D55" w:rsidP="00082D55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83710E">
                    <w:rPr>
                      <w:rFonts w:ascii="Twinkl Cursive Looped" w:hAnsi="Twinkl Cursive Looped"/>
                      <w:sz w:val="24"/>
                      <w:szCs w:val="24"/>
                    </w:rPr>
                    <w:t>Research including ICT</w:t>
                  </w:r>
                </w:p>
                <w:p w14:paraId="782F7B0A" w14:textId="77777777" w:rsidR="00082D55" w:rsidRPr="0083710E" w:rsidRDefault="00082D55" w:rsidP="00082D55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83710E">
                    <w:rPr>
                      <w:rFonts w:ascii="Twinkl Cursive Looped" w:hAnsi="Twinkl Cursive Looped"/>
                      <w:sz w:val="24"/>
                      <w:szCs w:val="24"/>
                    </w:rPr>
                    <w:t>Debate and discussion</w:t>
                  </w:r>
                </w:p>
                <w:p w14:paraId="50903487" w14:textId="77777777" w:rsidR="00082D55" w:rsidRPr="0083710E" w:rsidRDefault="00082D55" w:rsidP="00082D55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83710E">
                    <w:rPr>
                      <w:rFonts w:ascii="Twinkl Cursive Looped" w:hAnsi="Twinkl Cursive Looped"/>
                      <w:sz w:val="24"/>
                      <w:szCs w:val="24"/>
                    </w:rPr>
                    <w:t>Reflection</w:t>
                  </w:r>
                </w:p>
                <w:p w14:paraId="473C0FA9" w14:textId="77777777" w:rsidR="00082D55" w:rsidRPr="0083710E" w:rsidRDefault="00082D55" w:rsidP="00082D55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83710E">
                    <w:rPr>
                      <w:rFonts w:ascii="Twinkl Cursive Looped" w:hAnsi="Twinkl Cursive Looped"/>
                      <w:sz w:val="24"/>
                      <w:szCs w:val="24"/>
                    </w:rPr>
                    <w:t>DT</w:t>
                  </w:r>
                </w:p>
                <w:p w14:paraId="6631A075" w14:textId="77777777" w:rsidR="00082D55" w:rsidRPr="0083710E" w:rsidRDefault="00082D55" w:rsidP="00082D55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83710E">
                    <w:rPr>
                      <w:rFonts w:ascii="Twinkl Cursive Looped" w:hAnsi="Twinkl Cursive Looped"/>
                      <w:sz w:val="24"/>
                      <w:szCs w:val="24"/>
                    </w:rPr>
                    <w:t>Reading and evaluating</w:t>
                  </w:r>
                </w:p>
                <w:p w14:paraId="18E58F15" w14:textId="77777777" w:rsidR="00082D55" w:rsidRPr="00B8496B" w:rsidRDefault="00082D55" w:rsidP="00082D55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14:paraId="1D10C473" w14:textId="77777777" w:rsidR="00772F7C" w:rsidRDefault="00772F7C" w:rsidP="00F77143">
      <w:pPr>
        <w:rPr>
          <w:rFonts w:ascii="Twinkl Cursive Looped" w:hAnsi="Twinkl Cursive Looped"/>
          <w:color w:val="E36C0A" w:themeColor="accent6" w:themeShade="BF"/>
          <w:sz w:val="36"/>
          <w:szCs w:val="36"/>
        </w:rPr>
      </w:pPr>
      <w:r>
        <w:rPr>
          <w:rFonts w:ascii="Twinkl Cursive Looped" w:hAnsi="Twinkl Cursive Looped"/>
          <w:noProof/>
          <w:color w:val="E36C0A" w:themeColor="accent6" w:themeShade="BF"/>
          <w:sz w:val="36"/>
          <w:szCs w:val="36"/>
          <w:lang w:eastAsia="en-GB"/>
        </w:rPr>
        <w:drawing>
          <wp:inline distT="0" distB="0" distL="0" distR="0" wp14:anchorId="2879B54C" wp14:editId="602CF5FB">
            <wp:extent cx="3257883" cy="1378424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919" cy="138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4D2B1F" w14:textId="77777777" w:rsidR="00082D55" w:rsidRPr="00913AF5" w:rsidRDefault="00082D55" w:rsidP="00082D55">
      <w:pPr>
        <w:rPr>
          <w:rFonts w:ascii="Twinkl Cursive Looped" w:hAnsi="Twinkl Cursive Looped"/>
          <w:b/>
          <w:sz w:val="28"/>
          <w:szCs w:val="28"/>
        </w:rPr>
      </w:pPr>
      <w:r w:rsidRPr="00913AF5">
        <w:rPr>
          <w:rFonts w:ascii="Twinkl Cursive Looped" w:hAnsi="Twinkl Cursive Looped"/>
          <w:b/>
          <w:sz w:val="28"/>
          <w:szCs w:val="28"/>
        </w:rPr>
        <w:t>Vocabulary we will use</w:t>
      </w:r>
      <w:r w:rsidR="00913AF5" w:rsidRPr="00913AF5">
        <w:rPr>
          <w:rFonts w:ascii="Twinkl Cursive Looped" w:hAnsi="Twinkl Cursive Looped"/>
          <w:b/>
          <w:sz w:val="28"/>
          <w:szCs w:val="28"/>
        </w:rPr>
        <w:t>:</w:t>
      </w:r>
    </w:p>
    <w:p w14:paraId="567C18B4" w14:textId="77777777" w:rsidR="00082D55" w:rsidRDefault="00913AF5" w:rsidP="00082D55">
      <w:pPr>
        <w:rPr>
          <w:rFonts w:ascii="Twinkl Cursive Looped" w:hAnsi="Twinkl Cursive Looped"/>
          <w:sz w:val="28"/>
          <w:szCs w:val="28"/>
        </w:rPr>
      </w:pPr>
      <w:r>
        <w:rPr>
          <w:rFonts w:ascii="Twinkl Cursive Looped" w:hAnsi="Twinkl Cursive Looped"/>
          <w:sz w:val="28"/>
          <w:szCs w:val="28"/>
        </w:rPr>
        <w:t>Baghdad, House of Wisdom, Empire, Silk Road, Allah, geometric, calligraphy, Mecca</w:t>
      </w:r>
    </w:p>
    <w:p w14:paraId="71CCA66D" w14:textId="77777777" w:rsidR="00082D55" w:rsidRPr="00913AF5" w:rsidRDefault="00082D55" w:rsidP="00082D55">
      <w:pPr>
        <w:rPr>
          <w:rFonts w:ascii="Twinkl Cursive Looped" w:hAnsi="Twinkl Cursive Looped"/>
          <w:b/>
          <w:sz w:val="28"/>
          <w:szCs w:val="28"/>
        </w:rPr>
      </w:pPr>
      <w:r w:rsidRPr="00913AF5">
        <w:rPr>
          <w:rFonts w:ascii="Twinkl Cursive Looped" w:hAnsi="Twinkl Cursive Looped"/>
          <w:b/>
          <w:sz w:val="28"/>
          <w:szCs w:val="28"/>
        </w:rPr>
        <w:t>Questions I would like to ask?</w:t>
      </w:r>
    </w:p>
    <w:p w14:paraId="53199929" w14:textId="77777777" w:rsidR="00913AF5" w:rsidRPr="00913AF5" w:rsidRDefault="00913AF5">
      <w:pPr>
        <w:rPr>
          <w:sz w:val="36"/>
          <w:szCs w:val="36"/>
        </w:rPr>
      </w:pPr>
      <w:r w:rsidRPr="00913AF5">
        <w:rPr>
          <w:sz w:val="36"/>
          <w:szCs w:val="36"/>
        </w:rPr>
        <w:t>_________________________</w:t>
      </w:r>
      <w:r>
        <w:rPr>
          <w:sz w:val="36"/>
          <w:szCs w:val="36"/>
        </w:rPr>
        <w:t>___________________________________________________________________________</w:t>
      </w:r>
    </w:p>
    <w:sectPr w:rsidR="00913AF5" w:rsidRPr="00913AF5" w:rsidSect="00614B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86A5D"/>
    <w:multiLevelType w:val="hybridMultilevel"/>
    <w:tmpl w:val="9702D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F66136"/>
    <w:multiLevelType w:val="hybridMultilevel"/>
    <w:tmpl w:val="3F38B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143"/>
    <w:rsid w:val="00082D55"/>
    <w:rsid w:val="002B3ACB"/>
    <w:rsid w:val="005040AC"/>
    <w:rsid w:val="00614B46"/>
    <w:rsid w:val="00772F7C"/>
    <w:rsid w:val="0083710E"/>
    <w:rsid w:val="00857CAE"/>
    <w:rsid w:val="00913AF5"/>
    <w:rsid w:val="00F7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8F42545"/>
  <w15:docId w15:val="{B1CD2903-77D5-4AC8-ACE8-813BDA36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B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1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7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9345D940-410F-4877-94C3-16260F08BB1B}"/>
</file>

<file path=customXml/itemProps2.xml><?xml version="1.0" encoding="utf-8"?>
<ds:datastoreItem xmlns:ds="http://schemas.openxmlformats.org/officeDocument/2006/customXml" ds:itemID="{92724E38-BE50-4BEE-94D4-ADB23BE4DA0F}"/>
</file>

<file path=customXml/itemProps3.xml><?xml version="1.0" encoding="utf-8"?>
<ds:datastoreItem xmlns:ds="http://schemas.openxmlformats.org/officeDocument/2006/customXml" ds:itemID="{C6B89AE8-2E44-454C-AD45-1DED4AEABE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Karen Wall</cp:lastModifiedBy>
  <cp:revision>6</cp:revision>
  <dcterms:created xsi:type="dcterms:W3CDTF">2018-04-04T15:59:00Z</dcterms:created>
  <dcterms:modified xsi:type="dcterms:W3CDTF">2020-11-22T18:43:00Z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