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75B" w14:textId="45BB3D4C" w:rsidR="00A2618F" w:rsidRDefault="005D6843" w:rsidP="006E2722">
      <w:pPr>
        <w:spacing w:after="0"/>
        <w:rPr>
          <w:rFonts w:ascii="Twinkl Cursive Looped" w:hAnsi="Twinkl Cursive Looped"/>
          <w:b/>
          <w:sz w:val="36"/>
          <w:szCs w:val="36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F62B03">
        <w:rPr>
          <w:rFonts w:ascii="Twinkl Cursive Looped" w:hAnsi="Twinkl Cursive Looped"/>
          <w:b/>
          <w:sz w:val="36"/>
          <w:szCs w:val="36"/>
        </w:rPr>
        <w:t>All About Me!</w:t>
      </w:r>
    </w:p>
    <w:p w14:paraId="3F301DA5" w14:textId="3EC5DAEE" w:rsidR="006D41C6" w:rsidRPr="006D41C6" w:rsidRDefault="00012069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>
        <w:rPr>
          <w:noProof/>
        </w:rPr>
        <w:drawing>
          <wp:inline distT="0" distB="0" distL="0" distR="0" wp14:anchorId="476CAB5C" wp14:editId="0DD34AB1">
            <wp:extent cx="9777730" cy="5651500"/>
            <wp:effectExtent l="0" t="0" r="0" b="6350"/>
            <wp:docPr id="6596640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640" name="Picture 1" descr="A screenshot of a web p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FF9D" w14:textId="31B58B25" w:rsidR="00286570" w:rsidRDefault="00286570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009E385E" w14:textId="77777777" w:rsidR="0056403E" w:rsidRDefault="0056403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2FF03638" w14:textId="77777777" w:rsidR="0056403E" w:rsidRDefault="0056403E" w:rsidP="0056403E">
      <w:pPr>
        <w:spacing w:after="0"/>
        <w:rPr>
          <w:rFonts w:ascii="Twinkl Cursive Looped" w:hAnsi="Twinkl Cursive Looped"/>
          <w:b/>
          <w:sz w:val="36"/>
          <w:szCs w:val="36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lastRenderedPageBreak/>
        <w:t xml:space="preserve">Big Ideas- </w:t>
      </w:r>
      <w:r>
        <w:rPr>
          <w:rFonts w:ascii="Twinkl Cursive Looped" w:hAnsi="Twinkl Cursive Looped"/>
          <w:b/>
          <w:sz w:val="36"/>
          <w:szCs w:val="36"/>
        </w:rPr>
        <w:t>All About Me!</w:t>
      </w:r>
    </w:p>
    <w:p w14:paraId="022DBE75" w14:textId="77777777" w:rsidR="0056403E" w:rsidRPr="006D41C6" w:rsidRDefault="0056403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56403E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95F88"/>
    <w:rsid w:val="000A4C24"/>
    <w:rsid w:val="000F160A"/>
    <w:rsid w:val="001B02A7"/>
    <w:rsid w:val="00286570"/>
    <w:rsid w:val="003B7DB5"/>
    <w:rsid w:val="0041603B"/>
    <w:rsid w:val="004A7BEB"/>
    <w:rsid w:val="004C0BF7"/>
    <w:rsid w:val="004D63C6"/>
    <w:rsid w:val="0056403E"/>
    <w:rsid w:val="005D6843"/>
    <w:rsid w:val="00645579"/>
    <w:rsid w:val="0066518E"/>
    <w:rsid w:val="0068752F"/>
    <w:rsid w:val="006C5900"/>
    <w:rsid w:val="006D41C6"/>
    <w:rsid w:val="006E2722"/>
    <w:rsid w:val="006E4693"/>
    <w:rsid w:val="007951F5"/>
    <w:rsid w:val="007B1CD2"/>
    <w:rsid w:val="007F20DE"/>
    <w:rsid w:val="008B20CF"/>
    <w:rsid w:val="009E590F"/>
    <w:rsid w:val="00A2618F"/>
    <w:rsid w:val="00A9001E"/>
    <w:rsid w:val="00AA713D"/>
    <w:rsid w:val="00BB286B"/>
    <w:rsid w:val="00D8023E"/>
    <w:rsid w:val="00E769F8"/>
    <w:rsid w:val="00F156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5</cp:revision>
  <dcterms:created xsi:type="dcterms:W3CDTF">2023-09-05T18:06:00Z</dcterms:created>
  <dcterms:modified xsi:type="dcterms:W3CDTF">2023-09-13T12:39:00Z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