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9BD43" w14:textId="01D4A18E" w:rsidR="00D3413C" w:rsidRPr="0098176E" w:rsidRDefault="00CE6371" w:rsidP="0098176E">
      <w:pPr>
        <w:rPr>
          <w:noProof/>
        </w:rPr>
      </w:pPr>
      <w:r w:rsidRPr="008D465B">
        <w:rPr>
          <w:rFonts w:ascii="Twinkl Cursive Looped" w:hAnsi="Twinkl Cursive Looped"/>
          <w:sz w:val="32"/>
          <w:szCs w:val="32"/>
          <w:u w:val="single"/>
        </w:rPr>
        <w:t xml:space="preserve">Big Ideas </w:t>
      </w:r>
      <w:r w:rsidR="00145C80" w:rsidRPr="00145C80">
        <w:rPr>
          <w:noProof/>
        </w:rPr>
        <w:t xml:space="preserve">  </w:t>
      </w:r>
    </w:p>
    <w:tbl>
      <w:tblPr>
        <w:tblStyle w:val="TableGrid"/>
        <w:tblW w:w="13320" w:type="dxa"/>
        <w:tblInd w:w="0" w:type="dxa"/>
        <w:tblLook w:val="04A0" w:firstRow="1" w:lastRow="0" w:firstColumn="1" w:lastColumn="0" w:noHBand="0" w:noVBand="1"/>
      </w:tblPr>
      <w:tblGrid>
        <w:gridCol w:w="1921"/>
        <w:gridCol w:w="4043"/>
        <w:gridCol w:w="7356"/>
      </w:tblGrid>
      <w:tr w:rsidR="00D3413C" w14:paraId="2E8E3247" w14:textId="77777777" w:rsidTr="00AB1B8F">
        <w:trPr>
          <w:trHeight w:val="300"/>
        </w:trPr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hideMark/>
          </w:tcPr>
          <w:p w14:paraId="533E5788" w14:textId="77777777" w:rsidR="00D3413C" w:rsidRDefault="00D3413C">
            <w:pPr>
              <w:rPr>
                <w:rFonts w:ascii="Twinkl Cursive Looped" w:hAnsi="Twinkl Cursive Looped"/>
                <w:sz w:val="36"/>
                <w:szCs w:val="36"/>
              </w:rPr>
            </w:pPr>
            <w:r>
              <w:rPr>
                <w:rFonts w:ascii="Twinkl Cursive Looped" w:hAnsi="Twinkl Cursive Looped"/>
                <w:color w:val="FFFFFF" w:themeColor="background1"/>
                <w:sz w:val="36"/>
                <w:szCs w:val="36"/>
              </w:rPr>
              <w:t>Subject Specific vocabulary</w:t>
            </w:r>
          </w:p>
        </w:tc>
        <w:tc>
          <w:tcPr>
            <w:tcW w:w="7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CBFC" w14:textId="664826CD" w:rsidR="00D3413C" w:rsidRDefault="00D3413C">
            <w:pPr>
              <w:rPr>
                <w:rFonts w:ascii="Twinkl Cursive Looped" w:hAnsi="Twinkl Cursive Looped"/>
                <w:color w:val="FFFFFF" w:themeColor="background1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0443815" wp14:editId="6E73A9DB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80010</wp:posOffset>
                  </wp:positionV>
                  <wp:extent cx="2388235" cy="3469005"/>
                  <wp:effectExtent l="0" t="0" r="0" b="0"/>
                  <wp:wrapSquare wrapText="bothSides"/>
                  <wp:docPr id="3" name="Picture 3" descr="Mary Jones and her Bible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y Jones and her Bible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235" cy="3469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742832AD" wp14:editId="75905D45">
                  <wp:simplePos x="0" y="0"/>
                  <wp:positionH relativeFrom="column">
                    <wp:posOffset>2820670</wp:posOffset>
                  </wp:positionH>
                  <wp:positionV relativeFrom="paragraph">
                    <wp:posOffset>4338320</wp:posOffset>
                  </wp:positionV>
                  <wp:extent cx="1760220" cy="1760220"/>
                  <wp:effectExtent l="0" t="0" r="0" b="0"/>
                  <wp:wrapNone/>
                  <wp:docPr id="2" name="Picture 2" descr="A person with a beard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erson with a beard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1760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452D07C4" wp14:editId="5C125D78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4311015</wp:posOffset>
                  </wp:positionV>
                  <wp:extent cx="2696210" cy="1788160"/>
                  <wp:effectExtent l="0" t="0" r="8890" b="2540"/>
                  <wp:wrapNone/>
                  <wp:docPr id="1" name="Picture 1" descr="The Bible stands as the supreme constitution for all mankind - Th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he Bible stands as the supreme constitution for all mankind - Th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210" cy="178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Emphasis"/>
                <w:rFonts w:ascii="Twinkl Cursive Looped" w:hAnsi="Twinkl Cursive Looped" w:cs="Arial"/>
                <w:b/>
                <w:bCs/>
                <w:color w:val="5F6368"/>
                <w:sz w:val="36"/>
                <w:szCs w:val="36"/>
                <w:shd w:val="clear" w:color="auto" w:fill="FFFFFF"/>
              </w:rPr>
              <w:t>Mary Jones</w:t>
            </w:r>
            <w:r>
              <w:rPr>
                <w:rFonts w:ascii="Twinkl Cursive Looped" w:hAnsi="Twinkl Cursive Looped" w:cs="Arial"/>
                <w:color w:val="4D5156"/>
                <w:sz w:val="36"/>
                <w:szCs w:val="36"/>
                <w:shd w:val="clear" w:color="auto" w:fill="FFFFFF"/>
              </w:rPr>
              <w:t> (16 December 1784 – 28 December 1864) was a Welsh girl who, at the age of fifteen, walked twenty-six miles barefoot across the countryside to buy a copy of the Welsh Bible from Thomas Charles because she did not have one. inspired the founding of the British and Foreign Bible Society.</w:t>
            </w:r>
          </w:p>
        </w:tc>
      </w:tr>
      <w:tr w:rsidR="00D3413C" w14:paraId="00CB4F3E" w14:textId="77777777" w:rsidTr="00AB1B8F">
        <w:trPr>
          <w:trHeight w:val="300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9C52" w14:textId="77777777" w:rsidR="00D3413C" w:rsidRDefault="00D3413C">
            <w:pPr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>
              <w:rPr>
                <w:rFonts w:ascii="Twinkl Cursive Looped" w:hAnsi="Twinkl Cursive Looped"/>
                <w:b/>
                <w:bCs/>
                <w:sz w:val="36"/>
                <w:szCs w:val="36"/>
              </w:rPr>
              <w:t>Bible</w:t>
            </w:r>
          </w:p>
          <w:p w14:paraId="4418B70D" w14:textId="77777777" w:rsidR="00D3413C" w:rsidRDefault="00D3413C">
            <w:pPr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4F95" w14:textId="77777777" w:rsidR="00D3413C" w:rsidRDefault="00D3413C">
            <w:pPr>
              <w:rPr>
                <w:rFonts w:ascii="Twinkl Cursive Looped" w:hAnsi="Twinkl Cursive Looped"/>
                <w:sz w:val="36"/>
                <w:szCs w:val="36"/>
              </w:rPr>
            </w:pPr>
            <w:r>
              <w:rPr>
                <w:rFonts w:ascii="Twinkl Cursive Looped" w:hAnsi="Twinkl Cursive Looped"/>
                <w:sz w:val="36"/>
                <w:szCs w:val="36"/>
              </w:rPr>
              <w:t xml:space="preserve">The holy book that Christians worship from.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C325" w14:textId="77777777" w:rsidR="00D3413C" w:rsidRDefault="00D3413C">
            <w:pPr>
              <w:rPr>
                <w:rFonts w:ascii="Twinkl Cursive Looped" w:hAnsi="Twinkl Cursive Looped"/>
                <w:color w:val="FFFFFF" w:themeColor="background1"/>
                <w:sz w:val="36"/>
                <w:szCs w:val="36"/>
              </w:rPr>
            </w:pPr>
          </w:p>
        </w:tc>
      </w:tr>
      <w:tr w:rsidR="00D3413C" w14:paraId="0B5170E4" w14:textId="77777777" w:rsidTr="00AB1B8F">
        <w:trPr>
          <w:trHeight w:val="295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BE1D" w14:textId="77777777" w:rsidR="00D3413C" w:rsidRDefault="00D3413C">
            <w:pPr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>
              <w:rPr>
                <w:rFonts w:ascii="Twinkl Cursive Looped" w:hAnsi="Twinkl Cursive Looped"/>
                <w:b/>
                <w:bCs/>
                <w:sz w:val="36"/>
                <w:szCs w:val="36"/>
              </w:rPr>
              <w:t>Old Testament</w:t>
            </w:r>
          </w:p>
          <w:p w14:paraId="61A9280A" w14:textId="77777777" w:rsidR="00D3413C" w:rsidRDefault="00D3413C">
            <w:pPr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</w:p>
          <w:p w14:paraId="3171F43E" w14:textId="77777777" w:rsidR="00D3413C" w:rsidRDefault="00D3413C">
            <w:pPr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C031" w14:textId="77777777" w:rsidR="00D3413C" w:rsidRDefault="00D3413C">
            <w:pPr>
              <w:rPr>
                <w:rFonts w:ascii="Twinkl Cursive Looped" w:hAnsi="Twinkl Cursive Looped"/>
                <w:sz w:val="36"/>
                <w:szCs w:val="36"/>
              </w:rPr>
            </w:pPr>
            <w:r>
              <w:rPr>
                <w:rFonts w:ascii="Twinkl Cursive Looped" w:hAnsi="Twinkl Cursive Looped"/>
                <w:sz w:val="36"/>
                <w:szCs w:val="36"/>
              </w:rPr>
              <w:t xml:space="preserve">The first half of the Bible, full of stories about God from BEFORE Jesus was born. There are 39 stories.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178E" w14:textId="77777777" w:rsidR="00D3413C" w:rsidRDefault="00D3413C">
            <w:pPr>
              <w:rPr>
                <w:rFonts w:ascii="Twinkl Cursive Looped" w:hAnsi="Twinkl Cursive Looped"/>
                <w:color w:val="FFFFFF" w:themeColor="background1"/>
                <w:sz w:val="36"/>
                <w:szCs w:val="36"/>
              </w:rPr>
            </w:pPr>
          </w:p>
        </w:tc>
      </w:tr>
      <w:tr w:rsidR="00D3413C" w14:paraId="60BDFDC9" w14:textId="77777777" w:rsidTr="00AB1B8F">
        <w:trPr>
          <w:trHeight w:val="300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872F" w14:textId="77777777" w:rsidR="00D3413C" w:rsidRDefault="00D3413C">
            <w:pPr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>
              <w:rPr>
                <w:rFonts w:ascii="Twinkl Cursive Looped" w:hAnsi="Twinkl Cursive Looped"/>
                <w:b/>
                <w:bCs/>
                <w:sz w:val="36"/>
                <w:szCs w:val="36"/>
              </w:rPr>
              <w:t>New Testament</w:t>
            </w:r>
          </w:p>
          <w:p w14:paraId="01A3044C" w14:textId="77777777" w:rsidR="00D3413C" w:rsidRDefault="00D3413C">
            <w:pPr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9280" w14:textId="77777777" w:rsidR="00D3413C" w:rsidRDefault="00D3413C">
            <w:pPr>
              <w:rPr>
                <w:rFonts w:ascii="Twinkl Cursive Looped" w:hAnsi="Twinkl Cursive Looped"/>
                <w:sz w:val="36"/>
                <w:szCs w:val="36"/>
              </w:rPr>
            </w:pPr>
            <w:r>
              <w:rPr>
                <w:rFonts w:ascii="Twinkl Cursive Looped" w:hAnsi="Twinkl Cursive Looped"/>
                <w:sz w:val="36"/>
                <w:szCs w:val="36"/>
              </w:rPr>
              <w:t xml:space="preserve">The second half of the Bible, full of stories from AFTER Jesus was born. There are 27 stories in this section.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2FDD" w14:textId="77777777" w:rsidR="00D3413C" w:rsidRDefault="00D3413C">
            <w:pPr>
              <w:rPr>
                <w:rFonts w:ascii="Twinkl Cursive Looped" w:hAnsi="Twinkl Cursive Looped"/>
                <w:color w:val="FFFFFF" w:themeColor="background1"/>
                <w:sz w:val="36"/>
                <w:szCs w:val="36"/>
              </w:rPr>
            </w:pPr>
          </w:p>
        </w:tc>
      </w:tr>
      <w:tr w:rsidR="00D3413C" w14:paraId="6A226403" w14:textId="77777777" w:rsidTr="00AB1B8F">
        <w:trPr>
          <w:gridAfter w:val="1"/>
          <w:wAfter w:w="7356" w:type="dxa"/>
          <w:trHeight w:val="609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F350" w14:textId="77777777" w:rsidR="00D3413C" w:rsidRDefault="00D3413C">
            <w:pPr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>
              <w:rPr>
                <w:rFonts w:ascii="Twinkl Cursive Looped" w:hAnsi="Twinkl Cursive Looped"/>
                <w:b/>
                <w:bCs/>
                <w:sz w:val="36"/>
                <w:szCs w:val="36"/>
              </w:rPr>
              <w:t>Holy</w:t>
            </w:r>
          </w:p>
          <w:p w14:paraId="592C4876" w14:textId="77777777" w:rsidR="00D3413C" w:rsidRDefault="00D3413C">
            <w:pPr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AF36" w14:textId="77777777" w:rsidR="00D3413C" w:rsidRDefault="00D3413C">
            <w:pPr>
              <w:rPr>
                <w:rFonts w:ascii="Twinkl Cursive Looped" w:hAnsi="Twinkl Cursive Looped"/>
                <w:sz w:val="36"/>
                <w:szCs w:val="36"/>
              </w:rPr>
            </w:pPr>
            <w:r>
              <w:rPr>
                <w:rFonts w:ascii="Twinkl Cursive Looped" w:hAnsi="Twinkl Cursive Looped"/>
                <w:sz w:val="36"/>
                <w:szCs w:val="36"/>
              </w:rPr>
              <w:t>Sacred to God</w:t>
            </w:r>
          </w:p>
        </w:tc>
      </w:tr>
      <w:tr w:rsidR="00D3413C" w14:paraId="74B09216" w14:textId="77777777" w:rsidTr="00AB1B8F">
        <w:trPr>
          <w:gridAfter w:val="1"/>
          <w:wAfter w:w="7356" w:type="dxa"/>
          <w:trHeight w:val="634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A62D" w14:textId="77777777" w:rsidR="00D3413C" w:rsidRDefault="00D3413C">
            <w:pPr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>
              <w:rPr>
                <w:rFonts w:ascii="Twinkl Cursive Looped" w:hAnsi="Twinkl Cursive Looped"/>
                <w:b/>
                <w:bCs/>
                <w:sz w:val="36"/>
                <w:szCs w:val="36"/>
              </w:rPr>
              <w:t>Gospel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D315" w14:textId="77777777" w:rsidR="00D3413C" w:rsidRDefault="00D3413C">
            <w:pPr>
              <w:rPr>
                <w:rFonts w:ascii="Twinkl Cursive Looped" w:hAnsi="Twinkl Cursive Looped"/>
                <w:sz w:val="36"/>
                <w:szCs w:val="36"/>
              </w:rPr>
            </w:pPr>
            <w:r>
              <w:rPr>
                <w:rFonts w:ascii="Twinkl Cursive Looped" w:hAnsi="Twinkl Cursive Looped"/>
                <w:sz w:val="36"/>
                <w:szCs w:val="36"/>
              </w:rPr>
              <w:t>The teachings of God</w:t>
            </w:r>
          </w:p>
        </w:tc>
      </w:tr>
      <w:tr w:rsidR="00D3413C" w14:paraId="142E7E16" w14:textId="77777777" w:rsidTr="00AB1B8F">
        <w:trPr>
          <w:gridAfter w:val="1"/>
          <w:wAfter w:w="7356" w:type="dxa"/>
          <w:trHeight w:val="295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3E71" w14:textId="77777777" w:rsidR="00D3413C" w:rsidRDefault="00D3413C">
            <w:pPr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>
              <w:rPr>
                <w:rFonts w:ascii="Twinkl Cursive Looped" w:hAnsi="Twinkl Cursive Looped"/>
                <w:b/>
                <w:bCs/>
                <w:sz w:val="36"/>
                <w:szCs w:val="36"/>
              </w:rPr>
              <w:t>Word of God</w:t>
            </w:r>
          </w:p>
          <w:p w14:paraId="402556FB" w14:textId="77777777" w:rsidR="00D3413C" w:rsidRDefault="00D3413C">
            <w:pPr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C488" w14:textId="77777777" w:rsidR="00D3413C" w:rsidRDefault="00D3413C">
            <w:pPr>
              <w:rPr>
                <w:rFonts w:ascii="Twinkl Cursive Looped" w:hAnsi="Twinkl Cursive Looped"/>
                <w:sz w:val="36"/>
                <w:szCs w:val="36"/>
              </w:rPr>
            </w:pPr>
            <w:r>
              <w:rPr>
                <w:rFonts w:ascii="Twinkl Cursive Looped" w:hAnsi="Twinkl Cursive Looped"/>
                <w:sz w:val="36"/>
                <w:szCs w:val="36"/>
              </w:rPr>
              <w:t xml:space="preserve">The message God is giving through his Gospels. </w:t>
            </w:r>
          </w:p>
        </w:tc>
      </w:tr>
    </w:tbl>
    <w:p w14:paraId="0D441BF6" w14:textId="77777777" w:rsidR="00D3413C" w:rsidRDefault="00D3413C"/>
    <w:sectPr w:rsidR="00D3413C" w:rsidSect="00CE63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71"/>
    <w:rsid w:val="00082B1D"/>
    <w:rsid w:val="000A3FC0"/>
    <w:rsid w:val="00145C80"/>
    <w:rsid w:val="0098176E"/>
    <w:rsid w:val="00AB1B8F"/>
    <w:rsid w:val="00CE6371"/>
    <w:rsid w:val="00D3413C"/>
    <w:rsid w:val="00DB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31708"/>
  <w15:chartTrackingRefBased/>
  <w15:docId w15:val="{B16467E5-5313-4670-A487-D2381DAD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3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1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341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3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Smith</dc:creator>
  <cp:keywords/>
  <dc:description/>
  <cp:lastModifiedBy>Hannah Smith</cp:lastModifiedBy>
  <cp:revision>6</cp:revision>
  <dcterms:created xsi:type="dcterms:W3CDTF">2022-06-15T10:54:00Z</dcterms:created>
  <dcterms:modified xsi:type="dcterms:W3CDTF">2022-08-28T13:13:00Z</dcterms:modified>
</cp:coreProperties>
</file>