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F02" w14:textId="149681A5" w:rsidR="00DA59CB" w:rsidRDefault="00DA59CB" w:rsidP="00DA59CB">
      <w:pPr>
        <w:shd w:val="clear" w:color="auto" w:fill="FFFFFF"/>
        <w:spacing w:after="150" w:line="420" w:lineRule="atLeast"/>
        <w:jc w:val="center"/>
        <w:rPr>
          <w:rFonts w:ascii="Twinkl Cursive Looped" w:eastAsia="Times New Roman" w:hAnsi="Twinkl Cursive Looped" w:cs="Times New Roman"/>
          <w:color w:val="333333"/>
          <w:sz w:val="24"/>
          <w:szCs w:val="24"/>
          <w:lang w:eastAsia="en-GB"/>
        </w:rPr>
      </w:pPr>
      <w:r>
        <w:rPr>
          <w:noProof/>
        </w:rPr>
        <w:drawing>
          <wp:inline distT="0" distB="0" distL="0" distR="0" wp14:anchorId="31F824BF" wp14:editId="602F6084">
            <wp:extent cx="1484768" cy="189157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542" cy="1900204"/>
                    </a:xfrm>
                    <a:prstGeom prst="rect">
                      <a:avLst/>
                    </a:prstGeom>
                    <a:noFill/>
                    <a:ln>
                      <a:noFill/>
                    </a:ln>
                  </pic:spPr>
                </pic:pic>
              </a:graphicData>
            </a:graphic>
          </wp:inline>
        </w:drawing>
      </w:r>
    </w:p>
    <w:p w14:paraId="6CF85AAD" w14:textId="54615B54" w:rsidR="00DA59CB" w:rsidRPr="00DA59CB" w:rsidRDefault="00DA59CB" w:rsidP="00DA59CB">
      <w:pPr>
        <w:shd w:val="clear" w:color="auto" w:fill="FFFFFF"/>
        <w:spacing w:after="150" w:line="420" w:lineRule="atLeast"/>
        <w:jc w:val="center"/>
        <w:rPr>
          <w:rFonts w:ascii="Twinkl Cursive Looped" w:eastAsia="Times New Roman" w:hAnsi="Twinkl Cursive Looped" w:cs="Times New Roman"/>
          <w:b/>
          <w:bCs/>
          <w:color w:val="333333"/>
          <w:sz w:val="36"/>
          <w:szCs w:val="36"/>
          <w:u w:val="single"/>
          <w:lang w:eastAsia="en-GB"/>
        </w:rPr>
      </w:pPr>
      <w:r w:rsidRPr="00DA59CB">
        <w:rPr>
          <w:rFonts w:ascii="Twinkl Cursive Looped" w:eastAsia="Times New Roman" w:hAnsi="Twinkl Cursive Looped" w:cs="Times New Roman"/>
          <w:b/>
          <w:bCs/>
          <w:color w:val="333333"/>
          <w:sz w:val="36"/>
          <w:szCs w:val="36"/>
          <w:u w:val="single"/>
          <w:lang w:eastAsia="en-GB"/>
        </w:rPr>
        <w:t>DOROTHY VAUGHAN</w:t>
      </w:r>
    </w:p>
    <w:p w14:paraId="01B6A914" w14:textId="77777777" w:rsidR="00DA59CB" w:rsidRDefault="00DA59CB" w:rsidP="00DA59CB">
      <w:pPr>
        <w:shd w:val="clear" w:color="auto" w:fill="FFFFFF"/>
        <w:spacing w:after="150" w:line="420" w:lineRule="atLeast"/>
        <w:rPr>
          <w:rFonts w:ascii="Twinkl Cursive Looped" w:eastAsia="Times New Roman" w:hAnsi="Twinkl Cursive Looped" w:cs="Times New Roman"/>
          <w:color w:val="333333"/>
          <w:sz w:val="24"/>
          <w:szCs w:val="24"/>
          <w:lang w:eastAsia="en-GB"/>
        </w:rPr>
      </w:pPr>
    </w:p>
    <w:p w14:paraId="2BFF288C" w14:textId="190220F2"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Dorothy Vaughan was an American </w:t>
      </w:r>
      <w:r w:rsidRPr="00DA59CB">
        <w:rPr>
          <w:rFonts w:ascii="Twinkl Cursive Looped" w:eastAsia="Times New Roman" w:hAnsi="Twinkl Cursive Looped" w:cs="Times New Roman"/>
          <w:b/>
          <w:bCs/>
          <w:sz w:val="24"/>
          <w:szCs w:val="24"/>
          <w:lang w:eastAsia="en-GB"/>
        </w:rPr>
        <w:t>mathematician</w:t>
      </w:r>
      <w:r w:rsidRPr="00DA59CB">
        <w:rPr>
          <w:rFonts w:ascii="Twinkl Cursive Looped" w:eastAsia="Times New Roman" w:hAnsi="Twinkl Cursive Looped" w:cs="Times New Roman"/>
          <w:sz w:val="24"/>
          <w:szCs w:val="24"/>
          <w:lang w:eastAsia="en-GB"/>
        </w:rPr>
        <w:t>. She made important contributions to the early years of the United States </w:t>
      </w:r>
      <w:r w:rsidRPr="00DA59CB">
        <w:rPr>
          <w:rFonts w:ascii="Twinkl Cursive Looped" w:eastAsia="Times New Roman" w:hAnsi="Twinkl Cursive Looped" w:cs="Times New Roman"/>
          <w:b/>
          <w:bCs/>
          <w:sz w:val="24"/>
          <w:szCs w:val="24"/>
          <w:lang w:eastAsia="en-GB"/>
        </w:rPr>
        <w:t>space program</w:t>
      </w:r>
      <w:r w:rsidRPr="00DA59CB">
        <w:rPr>
          <w:rFonts w:ascii="Twinkl Cursive Looped" w:eastAsia="Times New Roman" w:hAnsi="Twinkl Cursive Looped" w:cs="Times New Roman"/>
          <w:sz w:val="24"/>
          <w:szCs w:val="24"/>
          <w:lang w:eastAsia="en-GB"/>
        </w:rPr>
        <w:t>. Vaughan also served as the first </w:t>
      </w:r>
      <w:r w:rsidRPr="00DA59CB">
        <w:rPr>
          <w:rFonts w:ascii="Twinkl Cursive Looped" w:eastAsia="Times New Roman" w:hAnsi="Twinkl Cursive Looped" w:cs="Times New Roman"/>
          <w:b/>
          <w:bCs/>
          <w:sz w:val="24"/>
          <w:szCs w:val="24"/>
          <w:lang w:eastAsia="en-GB"/>
        </w:rPr>
        <w:t>African American</w:t>
      </w:r>
      <w:r w:rsidRPr="00DA59CB">
        <w:rPr>
          <w:rFonts w:ascii="Twinkl Cursive Looped" w:eastAsia="Times New Roman" w:hAnsi="Twinkl Cursive Looped" w:cs="Times New Roman"/>
          <w:sz w:val="24"/>
          <w:szCs w:val="24"/>
          <w:lang w:eastAsia="en-GB"/>
        </w:rPr>
        <w:t> manager at what would become the National Aeronautics and Space Administration (NASA).</w:t>
      </w:r>
    </w:p>
    <w:p w14:paraId="17A198C3" w14:textId="77777777"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p>
    <w:p w14:paraId="4F17D6CA" w14:textId="3B808D67" w:rsidR="00DA59CB" w:rsidRPr="00DA59CB" w:rsidRDefault="00DA59CB" w:rsidP="00DA59CB">
      <w:pPr>
        <w:shd w:val="clear" w:color="auto" w:fill="FFFFFF"/>
        <w:spacing w:after="150" w:line="420" w:lineRule="atLeast"/>
        <w:rPr>
          <w:rFonts w:ascii="Twinkl Cursive Looped" w:eastAsia="Times New Roman" w:hAnsi="Twinkl Cursive Looped" w:cs="Times New Roman"/>
          <w:b/>
          <w:bCs/>
          <w:sz w:val="28"/>
          <w:szCs w:val="28"/>
          <w:lang w:eastAsia="en-GB"/>
        </w:rPr>
      </w:pPr>
      <w:r w:rsidRPr="00DA59CB">
        <w:rPr>
          <w:rFonts w:ascii="Twinkl Cursive Looped" w:eastAsia="Times New Roman" w:hAnsi="Twinkl Cursive Looped" w:cs="Times New Roman"/>
          <w:b/>
          <w:bCs/>
          <w:sz w:val="28"/>
          <w:szCs w:val="28"/>
          <w:lang w:eastAsia="en-GB"/>
        </w:rPr>
        <w:t>EARLY LIFE</w:t>
      </w:r>
    </w:p>
    <w:p w14:paraId="3F4D55CE" w14:textId="62176446"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D</w:t>
      </w:r>
      <w:r w:rsidRPr="00DA59CB">
        <w:rPr>
          <w:rFonts w:ascii="Twinkl Cursive Looped" w:eastAsia="Times New Roman" w:hAnsi="Twinkl Cursive Looped" w:cs="Times New Roman"/>
          <w:sz w:val="24"/>
          <w:szCs w:val="24"/>
          <w:lang w:eastAsia="en-GB"/>
        </w:rPr>
        <w:t>orothy Johnson was born on September 20, 1910, in Kansas City, Missouri. Her family moved to West Virginia in 1917. In 1929 she graduated with a degree in mathematics from Wilberforce University in Xenia, Ohio. She worked as a math teacher in Virginia and married Howard S. Vaughan, Jr.</w:t>
      </w:r>
    </w:p>
    <w:p w14:paraId="366EB66F" w14:textId="77777777"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p>
    <w:p w14:paraId="2F6C2014" w14:textId="77777777" w:rsidR="00DA59CB" w:rsidRPr="00DA59CB" w:rsidRDefault="00DA59CB" w:rsidP="00DA59CB">
      <w:pPr>
        <w:shd w:val="clear" w:color="auto" w:fill="FFFFFF"/>
        <w:spacing w:after="150" w:line="420" w:lineRule="atLeast"/>
        <w:rPr>
          <w:rFonts w:ascii="Twinkl Cursive Looped" w:eastAsia="Times New Roman" w:hAnsi="Twinkl Cursive Looped" w:cs="Times New Roman"/>
          <w:b/>
          <w:bCs/>
          <w:sz w:val="28"/>
          <w:szCs w:val="28"/>
          <w:lang w:eastAsia="en-GB"/>
        </w:rPr>
      </w:pPr>
      <w:r w:rsidRPr="00DA59CB">
        <w:rPr>
          <w:rFonts w:ascii="Twinkl Cursive Looped" w:eastAsia="Times New Roman" w:hAnsi="Twinkl Cursive Looped" w:cs="Times New Roman"/>
          <w:b/>
          <w:bCs/>
          <w:sz w:val="28"/>
          <w:szCs w:val="28"/>
          <w:lang w:eastAsia="en-GB"/>
        </w:rPr>
        <w:t>CAREER</w:t>
      </w:r>
    </w:p>
    <w:p w14:paraId="0863DE90" w14:textId="0ABDD39F"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In December 1943 Vaughan began work at the West Area Computing unit, part of the National Advisory Committee for Aeronautics (NACA). The West Area Computing unit was a group of African American female mathematicians. These women were known as the West Computers because they made computations, or mathematical calculations. They provided data that was essential to the success of the U.S. space program.</w:t>
      </w:r>
    </w:p>
    <w:p w14:paraId="7A5DEBB0" w14:textId="77777777"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 xml:space="preserve">The West Computers were segregated from white employees. They were forced to use separate bathrooms and dining facilities. Despite these conditions, Vaughan was </w:t>
      </w:r>
      <w:r w:rsidRPr="00DA59CB">
        <w:rPr>
          <w:rFonts w:ascii="Twinkl Cursive Looped" w:eastAsia="Times New Roman" w:hAnsi="Twinkl Cursive Looped" w:cs="Times New Roman"/>
          <w:sz w:val="24"/>
          <w:szCs w:val="24"/>
          <w:lang w:eastAsia="en-GB"/>
        </w:rPr>
        <w:lastRenderedPageBreak/>
        <w:t>promoted to lead the West Computers in 1949. She became NACA’s first Black supervisor and one of the few female supervisors.</w:t>
      </w:r>
    </w:p>
    <w:p w14:paraId="0027B3AE" w14:textId="659D9723"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Vaughan served in that position until 1958, when NACA became NASA and segregated facilities were closed. Vaughan and many other West Computers then joined the NASA Analysis and Computation Division, a group made up of men and women of all races. Vaughan became an expert FORTRAN programmer. (FORTRAN is a computer programming language that is used for scientific and </w:t>
      </w:r>
      <w:r w:rsidRPr="00DA59CB">
        <w:rPr>
          <w:rFonts w:ascii="Twinkl Cursive Looped" w:eastAsia="Times New Roman" w:hAnsi="Twinkl Cursive Looped" w:cs="Times New Roman"/>
          <w:b/>
          <w:bCs/>
          <w:sz w:val="24"/>
          <w:szCs w:val="24"/>
          <w:lang w:eastAsia="en-GB"/>
        </w:rPr>
        <w:t>algebraic</w:t>
      </w:r>
      <w:r w:rsidRPr="00DA59CB">
        <w:rPr>
          <w:rFonts w:ascii="Twinkl Cursive Looped" w:eastAsia="Times New Roman" w:hAnsi="Twinkl Cursive Looped" w:cs="Times New Roman"/>
          <w:sz w:val="24"/>
          <w:szCs w:val="24"/>
          <w:lang w:eastAsia="en-GB"/>
        </w:rPr>
        <w:t> applications.) She retired from NASA in 1971.</w:t>
      </w:r>
    </w:p>
    <w:p w14:paraId="0E24CDB1" w14:textId="6ED6AE14" w:rsidR="00DA59CB" w:rsidRPr="00DA59CB" w:rsidRDefault="00DA59CB" w:rsidP="00DA59CB">
      <w:pPr>
        <w:shd w:val="clear" w:color="auto" w:fill="FFFFFF"/>
        <w:spacing w:after="150" w:line="420" w:lineRule="atLeast"/>
        <w:rPr>
          <w:rFonts w:ascii="Twinkl Cursive Looped" w:eastAsia="Times New Roman" w:hAnsi="Twinkl Cursive Looped" w:cs="Times New Roman"/>
          <w:sz w:val="24"/>
          <w:szCs w:val="24"/>
          <w:lang w:eastAsia="en-GB"/>
        </w:rPr>
      </w:pPr>
      <w:r w:rsidRPr="00DA59CB">
        <w:rPr>
          <w:rFonts w:ascii="Twinkl Cursive Looped" w:eastAsia="Times New Roman" w:hAnsi="Twinkl Cursive Looped" w:cs="Times New Roman"/>
          <w:sz w:val="24"/>
          <w:szCs w:val="24"/>
          <w:lang w:eastAsia="en-GB"/>
        </w:rPr>
        <w:t>Vaughan died on November 10, 2008, in Hampton, Virginia. She and other West Computers—</w:t>
      </w:r>
      <w:r w:rsidRPr="00DA59CB">
        <w:rPr>
          <w:rFonts w:ascii="Twinkl Cursive Looped" w:eastAsia="Times New Roman" w:hAnsi="Twinkl Cursive Looped" w:cs="Times New Roman"/>
          <w:b/>
          <w:bCs/>
          <w:sz w:val="24"/>
          <w:szCs w:val="24"/>
          <w:lang w:eastAsia="en-GB"/>
        </w:rPr>
        <w:t>Katherine Johnson</w:t>
      </w:r>
      <w:r w:rsidRPr="00DA59CB">
        <w:rPr>
          <w:rFonts w:ascii="Twinkl Cursive Looped" w:eastAsia="Times New Roman" w:hAnsi="Twinkl Cursive Looped" w:cs="Times New Roman"/>
          <w:sz w:val="24"/>
          <w:szCs w:val="24"/>
          <w:lang w:eastAsia="en-GB"/>
        </w:rPr>
        <w:t> and </w:t>
      </w:r>
      <w:r w:rsidRPr="00DA59CB">
        <w:rPr>
          <w:rFonts w:ascii="Twinkl Cursive Looped" w:eastAsia="Times New Roman" w:hAnsi="Twinkl Cursive Looped" w:cs="Times New Roman"/>
          <w:b/>
          <w:bCs/>
          <w:sz w:val="24"/>
          <w:szCs w:val="24"/>
          <w:lang w:eastAsia="en-GB"/>
        </w:rPr>
        <w:t>Mary Jackson</w:t>
      </w:r>
      <w:r w:rsidRPr="00DA59CB">
        <w:rPr>
          <w:rFonts w:ascii="Twinkl Cursive Looped" w:eastAsia="Times New Roman" w:hAnsi="Twinkl Cursive Looped" w:cs="Times New Roman"/>
          <w:sz w:val="24"/>
          <w:szCs w:val="24"/>
          <w:lang w:eastAsia="en-GB"/>
        </w:rPr>
        <w:t>—were the inspiration for Margot Lee Shetterly’s book </w:t>
      </w:r>
      <w:r w:rsidRPr="00DA59CB">
        <w:rPr>
          <w:rFonts w:ascii="Twinkl Cursive Looped" w:eastAsia="Times New Roman" w:hAnsi="Twinkl Cursive Looped" w:cs="Times New Roman"/>
          <w:i/>
          <w:iCs/>
          <w:sz w:val="24"/>
          <w:szCs w:val="24"/>
          <w:lang w:eastAsia="en-GB"/>
        </w:rPr>
        <w:t>Hidden Figures: The American Dream and the Untold Story of the Black Women Mathematicians Who Helped Win the Space Race</w:t>
      </w:r>
      <w:r w:rsidRPr="00DA59CB">
        <w:rPr>
          <w:rFonts w:ascii="Twinkl Cursive Looped" w:eastAsia="Times New Roman" w:hAnsi="Twinkl Cursive Looped" w:cs="Times New Roman"/>
          <w:sz w:val="24"/>
          <w:szCs w:val="24"/>
          <w:lang w:eastAsia="en-GB"/>
        </w:rPr>
        <w:t>. The book was made into a film, and both the book and the film appeared in 2016.</w:t>
      </w:r>
    </w:p>
    <w:p w14:paraId="6691E32E" w14:textId="77777777" w:rsidR="00A73E50" w:rsidRPr="00DA59CB" w:rsidRDefault="00DA59CB">
      <w:pPr>
        <w:rPr>
          <w:rFonts w:ascii="Twinkl Cursive Looped" w:hAnsi="Twinkl Cursive Looped"/>
        </w:rPr>
      </w:pPr>
    </w:p>
    <w:sectPr w:rsidR="00A73E50" w:rsidRPr="00DA59C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A2B02" w14:textId="77777777" w:rsidR="00DA59CB" w:rsidRDefault="00DA59CB" w:rsidP="00DA59CB">
      <w:pPr>
        <w:spacing w:after="0" w:line="240" w:lineRule="auto"/>
      </w:pPr>
      <w:r>
        <w:separator/>
      </w:r>
    </w:p>
  </w:endnote>
  <w:endnote w:type="continuationSeparator" w:id="0">
    <w:p w14:paraId="48E6BE32" w14:textId="77777777" w:rsidR="00DA59CB" w:rsidRDefault="00DA59CB" w:rsidP="00DA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E744F" w14:textId="77777777" w:rsidR="00DA59CB" w:rsidRDefault="00DA59CB" w:rsidP="00DA59CB">
      <w:pPr>
        <w:spacing w:after="0" w:line="240" w:lineRule="auto"/>
      </w:pPr>
      <w:r>
        <w:separator/>
      </w:r>
    </w:p>
  </w:footnote>
  <w:footnote w:type="continuationSeparator" w:id="0">
    <w:p w14:paraId="3133CFFB" w14:textId="77777777" w:rsidR="00DA59CB" w:rsidRDefault="00DA59CB" w:rsidP="00DA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B6D6" w14:textId="3F674028" w:rsidR="00DA59CB" w:rsidRDefault="00DA59CB">
    <w:pPr>
      <w:pStyle w:val="Header"/>
    </w:pPr>
    <w:r>
      <w:t>English – Hidden Figures Lesson 5; Friday 22</w:t>
    </w:r>
    <w:r w:rsidRPr="00DA59CB">
      <w:rPr>
        <w:vertAlign w:val="superscript"/>
      </w:rPr>
      <w:t>nd</w:t>
    </w:r>
    <w:r>
      <w:t xml:space="preserve"> January.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932F3"/>
    <w:multiLevelType w:val="multilevel"/>
    <w:tmpl w:val="BE5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6047A"/>
    <w:multiLevelType w:val="multilevel"/>
    <w:tmpl w:val="CFB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CB"/>
    <w:rsid w:val="00013605"/>
    <w:rsid w:val="00042498"/>
    <w:rsid w:val="00DA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62A5"/>
  <w15:chartTrackingRefBased/>
  <w15:docId w15:val="{C8F41BE3-4838-45C6-9A96-F4C14C07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59C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59C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A5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59CB"/>
    <w:rPr>
      <w:color w:val="0000FF"/>
      <w:u w:val="single"/>
    </w:rPr>
  </w:style>
  <w:style w:type="character" w:customStyle="1" w:styleId="visuallyhidden">
    <w:name w:val="visuallyhidden"/>
    <w:basedOn w:val="DefaultParagraphFont"/>
    <w:rsid w:val="00DA59CB"/>
  </w:style>
  <w:style w:type="character" w:styleId="Emphasis">
    <w:name w:val="Emphasis"/>
    <w:basedOn w:val="DefaultParagraphFont"/>
    <w:uiPriority w:val="20"/>
    <w:qFormat/>
    <w:rsid w:val="00DA59CB"/>
    <w:rPr>
      <w:i/>
      <w:iCs/>
    </w:rPr>
  </w:style>
  <w:style w:type="paragraph" w:styleId="Header">
    <w:name w:val="header"/>
    <w:basedOn w:val="Normal"/>
    <w:link w:val="HeaderChar"/>
    <w:uiPriority w:val="99"/>
    <w:unhideWhenUsed/>
    <w:rsid w:val="00DA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CB"/>
  </w:style>
  <w:style w:type="paragraph" w:styleId="Footer">
    <w:name w:val="footer"/>
    <w:basedOn w:val="Normal"/>
    <w:link w:val="FooterChar"/>
    <w:uiPriority w:val="99"/>
    <w:unhideWhenUsed/>
    <w:rsid w:val="00DA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112406">
      <w:bodyDiv w:val="1"/>
      <w:marLeft w:val="0"/>
      <w:marRight w:val="0"/>
      <w:marTop w:val="0"/>
      <w:marBottom w:val="0"/>
      <w:divBdr>
        <w:top w:val="none" w:sz="0" w:space="0" w:color="auto"/>
        <w:left w:val="none" w:sz="0" w:space="0" w:color="auto"/>
        <w:bottom w:val="none" w:sz="0" w:space="0" w:color="auto"/>
        <w:right w:val="none" w:sz="0" w:space="0" w:color="auto"/>
      </w:divBdr>
      <w:divsChild>
        <w:div w:id="573709093">
          <w:marLeft w:val="0"/>
          <w:marRight w:val="0"/>
          <w:marTop w:val="0"/>
          <w:marBottom w:val="0"/>
          <w:divBdr>
            <w:top w:val="none" w:sz="0" w:space="0" w:color="auto"/>
            <w:left w:val="none" w:sz="0" w:space="0" w:color="auto"/>
            <w:bottom w:val="none" w:sz="0" w:space="0" w:color="auto"/>
            <w:right w:val="none" w:sz="0" w:space="0" w:color="auto"/>
          </w:divBdr>
          <w:divsChild>
            <w:div w:id="653603107">
              <w:marLeft w:val="0"/>
              <w:marRight w:val="0"/>
              <w:marTop w:val="0"/>
              <w:marBottom w:val="0"/>
              <w:divBdr>
                <w:top w:val="none" w:sz="0" w:space="0" w:color="auto"/>
                <w:left w:val="none" w:sz="0" w:space="0" w:color="auto"/>
                <w:bottom w:val="none" w:sz="0" w:space="0" w:color="auto"/>
                <w:right w:val="none" w:sz="0" w:space="0" w:color="auto"/>
              </w:divBdr>
              <w:divsChild>
                <w:div w:id="3874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778">
          <w:marLeft w:val="0"/>
          <w:marRight w:val="0"/>
          <w:marTop w:val="75"/>
          <w:marBottom w:val="0"/>
          <w:divBdr>
            <w:top w:val="none" w:sz="0" w:space="0" w:color="auto"/>
            <w:left w:val="none" w:sz="0" w:space="0" w:color="auto"/>
            <w:bottom w:val="none" w:sz="0" w:space="0" w:color="auto"/>
            <w:right w:val="none" w:sz="0" w:space="0" w:color="auto"/>
          </w:divBdr>
          <w:divsChild>
            <w:div w:id="1546869863">
              <w:marLeft w:val="0"/>
              <w:marRight w:val="0"/>
              <w:marTop w:val="0"/>
              <w:marBottom w:val="0"/>
              <w:divBdr>
                <w:top w:val="none" w:sz="0" w:space="8" w:color="DDDDDD"/>
                <w:left w:val="none" w:sz="0" w:space="11" w:color="DDDDDD"/>
                <w:bottom w:val="none" w:sz="0" w:space="0" w:color="auto"/>
                <w:right w:val="none" w:sz="0" w:space="11" w:color="DDDDDD"/>
              </w:divBdr>
            </w:div>
            <w:div w:id="1684549872">
              <w:marLeft w:val="0"/>
              <w:marRight w:val="0"/>
              <w:marTop w:val="0"/>
              <w:marBottom w:val="0"/>
              <w:divBdr>
                <w:top w:val="none" w:sz="0" w:space="0" w:color="auto"/>
                <w:left w:val="none" w:sz="0" w:space="0" w:color="auto"/>
                <w:bottom w:val="none" w:sz="0" w:space="0" w:color="auto"/>
                <w:right w:val="none" w:sz="0" w:space="0" w:color="auto"/>
              </w:divBdr>
              <w:divsChild>
                <w:div w:id="121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7517">
          <w:marLeft w:val="0"/>
          <w:marRight w:val="0"/>
          <w:marTop w:val="75"/>
          <w:marBottom w:val="0"/>
          <w:divBdr>
            <w:top w:val="none" w:sz="0" w:space="0" w:color="auto"/>
            <w:left w:val="none" w:sz="0" w:space="0" w:color="auto"/>
            <w:bottom w:val="none" w:sz="0" w:space="0" w:color="auto"/>
            <w:right w:val="none" w:sz="0" w:space="0" w:color="auto"/>
          </w:divBdr>
          <w:divsChild>
            <w:div w:id="1698778240">
              <w:marLeft w:val="0"/>
              <w:marRight w:val="0"/>
              <w:marTop w:val="0"/>
              <w:marBottom w:val="0"/>
              <w:divBdr>
                <w:top w:val="none" w:sz="0" w:space="8" w:color="DDDDDD"/>
                <w:left w:val="none" w:sz="0" w:space="11" w:color="DDDDDD"/>
                <w:bottom w:val="none" w:sz="0" w:space="0" w:color="auto"/>
                <w:right w:val="none" w:sz="0" w:space="11" w:color="DDDDDD"/>
              </w:divBdr>
            </w:div>
            <w:div w:id="858128666">
              <w:marLeft w:val="0"/>
              <w:marRight w:val="0"/>
              <w:marTop w:val="0"/>
              <w:marBottom w:val="0"/>
              <w:divBdr>
                <w:top w:val="none" w:sz="0" w:space="0" w:color="auto"/>
                <w:left w:val="none" w:sz="0" w:space="0" w:color="auto"/>
                <w:bottom w:val="none" w:sz="0" w:space="0" w:color="auto"/>
                <w:right w:val="none" w:sz="0" w:space="0" w:color="auto"/>
              </w:divBdr>
              <w:divsChild>
                <w:div w:id="1811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1" ma:contentTypeDescription="Create a new document." ma:contentTypeScope="" ma:versionID="8ce9a0b7967ad49b27d7ec09bcbb35d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15887561ba2fae8054c2bc37f941decf"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BFE37-E772-4A8B-8E88-C7AC354D6A70}"/>
</file>

<file path=customXml/itemProps2.xml><?xml version="1.0" encoding="utf-8"?>
<ds:datastoreItem xmlns:ds="http://schemas.openxmlformats.org/officeDocument/2006/customXml" ds:itemID="{AC059C13-A259-4DBC-B2BE-DD699C00FD33}">
  <ds:schemaRefs>
    <ds:schemaRef ds:uri="http://schemas.microsoft.com/sharepoint/v3/contenttype/forms"/>
  </ds:schemaRefs>
</ds:datastoreItem>
</file>

<file path=customXml/itemProps3.xml><?xml version="1.0" encoding="utf-8"?>
<ds:datastoreItem xmlns:ds="http://schemas.openxmlformats.org/officeDocument/2006/customXml" ds:itemID="{32444B2B-FD40-41A7-976B-0B63E2E38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1777</Characters>
  <Application>Microsoft Office Word</Application>
  <DocSecurity>0</DocSecurity>
  <Lines>14</Lines>
  <Paragraphs>4</Paragraphs>
  <ScaleCrop>false</ScaleCrop>
  <Company>Liverpool Diocesan Schools Trust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Snelson</dc:creator>
  <cp:keywords/>
  <dc:description/>
  <cp:lastModifiedBy>Philip Snelson</cp:lastModifiedBy>
  <cp:revision>1</cp:revision>
  <dcterms:created xsi:type="dcterms:W3CDTF">2021-01-12T10:52:00Z</dcterms:created>
  <dcterms:modified xsi:type="dcterms:W3CDTF">2021-01-12T10:55:00Z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ies>
</file>